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9B1" w:rsidRPr="00F65E87" w:rsidRDefault="00E009B1" w:rsidP="00796D0F">
      <w:pPr>
        <w:rPr>
          <w:b/>
        </w:rPr>
      </w:pPr>
      <w:bookmarkStart w:id="0" w:name="_GoBack"/>
      <w:bookmarkEnd w:id="0"/>
    </w:p>
    <w:p w:rsidR="00272479" w:rsidRPr="00F65E87" w:rsidRDefault="00272479" w:rsidP="00796D0F"/>
    <w:p w:rsidR="001A5F5D" w:rsidRPr="00F65E87" w:rsidRDefault="00272479" w:rsidP="001A5F5D">
      <w:pPr>
        <w:ind w:left="1304" w:hanging="1304"/>
      </w:pPr>
      <w:r w:rsidRPr="00F65E87">
        <w:t xml:space="preserve">Asia </w:t>
      </w:r>
      <w:r w:rsidRPr="00F65E87">
        <w:tab/>
        <w:t xml:space="preserve">Lausunto </w:t>
      </w:r>
      <w:r w:rsidR="002639DB" w:rsidRPr="00F65E87">
        <w:t>luonnoksesta hallituksen esitykseksi eduskunnalle laiksi eräiden yhteiskunnallisten tehtävien korvaamisesta evankelis-lu</w:t>
      </w:r>
      <w:r w:rsidR="0037028A" w:rsidRPr="00F65E87">
        <w:t>terilaiselle kirkolle</w:t>
      </w:r>
      <w:r w:rsidR="002639DB" w:rsidRPr="00F65E87">
        <w:t xml:space="preserve">  </w:t>
      </w:r>
    </w:p>
    <w:p w:rsidR="001A5F5D" w:rsidRPr="00F65E87" w:rsidRDefault="001A5F5D" w:rsidP="001A5F5D">
      <w:pPr>
        <w:ind w:left="1304" w:hanging="1304"/>
      </w:pPr>
    </w:p>
    <w:p w:rsidR="001A5F5D" w:rsidRPr="00F65E87" w:rsidRDefault="001A5F5D" w:rsidP="001A5F5D">
      <w:pPr>
        <w:ind w:left="1304" w:hanging="1304"/>
      </w:pPr>
    </w:p>
    <w:p w:rsidR="001A5F5D" w:rsidRPr="00F65E87" w:rsidRDefault="001A5F5D" w:rsidP="001A5F5D">
      <w:pPr>
        <w:ind w:left="1304" w:hanging="1304"/>
      </w:pPr>
    </w:p>
    <w:p w:rsidR="00F8096C" w:rsidRPr="00F65E87" w:rsidRDefault="00F8096C" w:rsidP="001A5F5D">
      <w:pPr>
        <w:ind w:left="1304" w:hanging="1304"/>
        <w:rPr>
          <w:b/>
        </w:rPr>
      </w:pPr>
    </w:p>
    <w:p w:rsidR="001A5F5D" w:rsidRPr="00F65E87" w:rsidRDefault="0037028A" w:rsidP="001A5F5D">
      <w:pPr>
        <w:ind w:left="1304" w:hanging="1304"/>
        <w:rPr>
          <w:b/>
        </w:rPr>
      </w:pPr>
      <w:r w:rsidRPr="00F65E87">
        <w:rPr>
          <w:b/>
        </w:rPr>
        <w:t xml:space="preserve">Opetus- ja kulttuuriministeriölle </w:t>
      </w:r>
    </w:p>
    <w:p w:rsidR="00004E1D" w:rsidRPr="00F65E87" w:rsidRDefault="00004E1D" w:rsidP="001A5F5D">
      <w:pPr>
        <w:ind w:left="1304" w:hanging="1304"/>
        <w:rPr>
          <w:b/>
        </w:rPr>
      </w:pPr>
    </w:p>
    <w:p w:rsidR="00004E1D" w:rsidRPr="00F65E87" w:rsidRDefault="00004E1D" w:rsidP="00004E1D">
      <w:pPr>
        <w:spacing w:line="240" w:lineRule="auto"/>
        <w:ind w:left="1304"/>
      </w:pPr>
      <w:r w:rsidRPr="00F65E87">
        <w:t>Kirkolliskokous esittää asiassa pyydettynä lausun</w:t>
      </w:r>
      <w:r w:rsidR="0037028A" w:rsidRPr="00F65E87">
        <w:t>tonaan opetus- ja kulttuuriministeriölle</w:t>
      </w:r>
      <w:r w:rsidRPr="00F65E87">
        <w:t xml:space="preserve"> kunnioittavasti seuraavan: </w:t>
      </w:r>
    </w:p>
    <w:p w:rsidR="00004E1D" w:rsidRPr="00F65E87" w:rsidRDefault="00004E1D" w:rsidP="00004E1D">
      <w:pPr>
        <w:spacing w:line="240" w:lineRule="auto"/>
        <w:ind w:left="1304"/>
      </w:pPr>
    </w:p>
    <w:p w:rsidR="004F06E5" w:rsidRPr="00F65E87" w:rsidRDefault="0037028A" w:rsidP="00004E1D">
      <w:pPr>
        <w:spacing w:line="240" w:lineRule="auto"/>
        <w:ind w:left="1304"/>
      </w:pPr>
      <w:r w:rsidRPr="00F65E87">
        <w:t>Kirkolliskokous pitää opetus- ja kulttuuriministeriössä laadittua luonnosta hallituksen esitykseksi valtiovarainministeriössä lokakuussa 2013 valmistuneessa työ</w:t>
      </w:r>
      <w:r w:rsidR="004F06E5" w:rsidRPr="00F65E87">
        <w:t>ryhmämuistiossa</w:t>
      </w:r>
      <w:r w:rsidR="00CB5FEA">
        <w:t xml:space="preserve"> otetun kannan mukaisena. Muistio </w:t>
      </w:r>
      <w:r w:rsidR="004F06E5" w:rsidRPr="00F65E87">
        <w:t>koskee evankelis-luterilaisten ja ortodoksisten seurakuntien sekä muiden uskonnollisten yhteisöjen yhteiskunnallisista tehtävistä aiheutuvien kustannusten korvaamista</w:t>
      </w:r>
      <w:r w:rsidR="00CB5FEA">
        <w:t xml:space="preserve">. </w:t>
      </w:r>
      <w:r w:rsidR="004F06E5" w:rsidRPr="00F65E87">
        <w:t>Kirkolliskokous on myös valtiovarainministeriölle antamassaan lausunnossa katsonut, että se pitää mahdollisena seurakuntien yhteisövero-osuudesta luopumista ja siirtymistä lakisääteiseen valti</w:t>
      </w:r>
      <w:r w:rsidR="00557D15" w:rsidRPr="00F65E87">
        <w:t>onavun muodossa maksettavaan korvaukseen</w:t>
      </w:r>
      <w:r w:rsidR="004F06E5" w:rsidRPr="00F65E87">
        <w:t xml:space="preserve"> aikaisintaan vuoden 2016 alusta lukien, mikäli</w:t>
      </w:r>
      <w:r w:rsidR="00CB5FEA">
        <w:t xml:space="preserve"> </w:t>
      </w:r>
      <w:r w:rsidR="004F06E5" w:rsidRPr="00F65E87">
        <w:t xml:space="preserve">kyseisessä lausunnossa mainitut </w:t>
      </w:r>
      <w:r w:rsidR="00CB5FEA" w:rsidRPr="00F65E87">
        <w:t xml:space="preserve">taloudelliset </w:t>
      </w:r>
      <w:r w:rsidR="00CB5FEA">
        <w:t xml:space="preserve">ja muut </w:t>
      </w:r>
      <w:r w:rsidR="004F06E5" w:rsidRPr="00F65E87">
        <w:t xml:space="preserve">edellytykset täyttyvät. </w:t>
      </w:r>
    </w:p>
    <w:p w:rsidR="004F06E5" w:rsidRPr="00F65E87" w:rsidRDefault="004F06E5" w:rsidP="00004E1D">
      <w:pPr>
        <w:spacing w:line="240" w:lineRule="auto"/>
        <w:ind w:left="1304"/>
      </w:pPr>
    </w:p>
    <w:p w:rsidR="0037028A" w:rsidRPr="00F65E87" w:rsidRDefault="0037028A" w:rsidP="00004E1D">
      <w:pPr>
        <w:spacing w:line="240" w:lineRule="auto"/>
        <w:ind w:left="1304"/>
      </w:pPr>
      <w:r w:rsidRPr="00F65E87">
        <w:t xml:space="preserve">Kirkolliskokous kiinnittää kuitenkin huomiota luonnoksen seuraaviin kohtiin </w:t>
      </w:r>
      <w:r w:rsidR="00C43DB3" w:rsidRPr="00F65E87">
        <w:t xml:space="preserve">ja pitää </w:t>
      </w:r>
      <w:r w:rsidR="00DA23F9" w:rsidRPr="00F65E87">
        <w:t xml:space="preserve">ehdotettujen korjausten </w:t>
      </w:r>
      <w:r w:rsidR="00C43DB3" w:rsidRPr="00F65E87">
        <w:t>huomioon ottamista tärkeänä lain jatkovalmistelussa</w:t>
      </w:r>
      <w:r w:rsidRPr="00F65E87">
        <w:t xml:space="preserve">.  </w:t>
      </w:r>
    </w:p>
    <w:p w:rsidR="0037028A" w:rsidRPr="00F65E87" w:rsidRDefault="0037028A" w:rsidP="00004E1D">
      <w:pPr>
        <w:spacing w:line="240" w:lineRule="auto"/>
        <w:ind w:left="1304"/>
      </w:pPr>
    </w:p>
    <w:p w:rsidR="00004E1D" w:rsidRPr="00F65E87" w:rsidRDefault="00004E1D" w:rsidP="00004E1D">
      <w:pPr>
        <w:spacing w:line="240" w:lineRule="auto"/>
        <w:ind w:left="1304"/>
        <w:rPr>
          <w:b/>
        </w:rPr>
      </w:pPr>
      <w:r w:rsidRPr="00F65E87">
        <w:rPr>
          <w:b/>
        </w:rPr>
        <w:t xml:space="preserve">1 </w:t>
      </w:r>
      <w:r w:rsidR="0037028A" w:rsidRPr="00F65E87">
        <w:rPr>
          <w:b/>
        </w:rPr>
        <w:t xml:space="preserve">Lain tavoitteet </w:t>
      </w:r>
    </w:p>
    <w:p w:rsidR="00004E1D" w:rsidRPr="00F65E87" w:rsidRDefault="00004E1D" w:rsidP="00004E1D">
      <w:pPr>
        <w:spacing w:line="240" w:lineRule="auto"/>
        <w:ind w:left="1304"/>
        <w:rPr>
          <w:b/>
        </w:rPr>
      </w:pPr>
    </w:p>
    <w:p w:rsidR="00B86C7F" w:rsidRPr="00F65E87" w:rsidRDefault="00B86C7F" w:rsidP="00004E1D">
      <w:pPr>
        <w:spacing w:line="240" w:lineRule="auto"/>
        <w:ind w:left="1304"/>
      </w:pPr>
      <w:r w:rsidRPr="00F65E87">
        <w:t>Esityksen yleisperustelujen mukaan lailla on kolme keskeistä tavoitetta. Ensimmäisenä tavoitteena on selkeyttää lai</w:t>
      </w:r>
      <w:r w:rsidR="00C074CB" w:rsidRPr="00F65E87">
        <w:t>nsäädännöllistä tilannetta niin</w:t>
      </w:r>
      <w:r w:rsidRPr="00F65E87">
        <w:t xml:space="preserve">, että laissa säädetään </w:t>
      </w:r>
      <w:r w:rsidR="0048150D" w:rsidRPr="00F65E87">
        <w:t>valtion velvollisuudesta korvata evankelis-luterilaiselle kirkolle hautaustoimen, väestökirjanpitotehtävien sekä kulttuurihistoriallisesti merkittävien rakennusten ja irtaimiston ylläpidon hoitaminen. Toisena tavoitteena on sitoa valtion kirkolle myöntämä</w:t>
      </w:r>
      <w:r w:rsidR="00CB5FEA">
        <w:t>n</w:t>
      </w:r>
      <w:r w:rsidR="0048150D" w:rsidRPr="00F65E87">
        <w:t xml:space="preserve"> korvauksen käyttäminen edellä mainittuihin tehtäviin ja kolmantena tavoitteena säätää evankelis-luterilaiselle kirkolle tulevalle</w:t>
      </w:r>
      <w:r w:rsidR="003832CC" w:rsidRPr="00F65E87">
        <w:t xml:space="preserve"> </w:t>
      </w:r>
      <w:r w:rsidR="003832CC" w:rsidRPr="00CB5FEA">
        <w:t>korvaukselle</w:t>
      </w:r>
      <w:r w:rsidR="0048150D" w:rsidRPr="00F65E87">
        <w:t xml:space="preserve"> kohtuullinen lähtötaso. </w:t>
      </w:r>
    </w:p>
    <w:p w:rsidR="00C74B87" w:rsidRPr="00F65E87" w:rsidRDefault="00C74B87" w:rsidP="00004E1D">
      <w:pPr>
        <w:spacing w:line="240" w:lineRule="auto"/>
        <w:ind w:left="1304"/>
        <w:rPr>
          <w:b/>
        </w:rPr>
      </w:pPr>
    </w:p>
    <w:p w:rsidR="004F682A" w:rsidRPr="00F65E87" w:rsidRDefault="0048150D" w:rsidP="003B1E5B">
      <w:pPr>
        <w:spacing w:line="240" w:lineRule="auto"/>
        <w:ind w:left="1304"/>
        <w:jc w:val="both"/>
      </w:pPr>
      <w:r w:rsidRPr="00F65E87">
        <w:t>Kirkolliskokous pitää esitettyjä tavoitteita hyväksyttävinä. Tämän lisäksi tavoitteena voidaan pitää nykyist</w:t>
      </w:r>
      <w:r w:rsidR="00512C3B" w:rsidRPr="00F65E87">
        <w:t>ä suhdanneherkkää yhteisövero-osuutta vakaampaa korvaustapaa, joka samalla luo ennustettavuutta seurakuntien ja seurakuntayhtymien talo</w:t>
      </w:r>
      <w:r w:rsidR="00AE6A2B" w:rsidRPr="00F65E87">
        <w:t>u</w:t>
      </w:r>
      <w:r w:rsidR="00512C3B" w:rsidRPr="00F65E87">
        <w:t xml:space="preserve">teen. </w:t>
      </w:r>
    </w:p>
    <w:p w:rsidR="005F7978" w:rsidRPr="00F65E87" w:rsidRDefault="005F7978" w:rsidP="003B1E5B">
      <w:pPr>
        <w:spacing w:line="240" w:lineRule="auto"/>
        <w:ind w:left="1304"/>
        <w:jc w:val="both"/>
      </w:pPr>
    </w:p>
    <w:p w:rsidR="005F7978" w:rsidRPr="00F65E87" w:rsidRDefault="005F7978" w:rsidP="003B1E5B">
      <w:pPr>
        <w:spacing w:line="240" w:lineRule="auto"/>
        <w:ind w:left="1304"/>
        <w:jc w:val="both"/>
        <w:rPr>
          <w:b/>
        </w:rPr>
      </w:pPr>
      <w:r w:rsidRPr="00F65E87">
        <w:rPr>
          <w:b/>
        </w:rPr>
        <w:t xml:space="preserve">2 Lain tarkoitus </w:t>
      </w:r>
    </w:p>
    <w:p w:rsidR="0098029B" w:rsidRPr="00F65E87" w:rsidRDefault="0098029B" w:rsidP="003B1E5B">
      <w:pPr>
        <w:spacing w:line="240" w:lineRule="auto"/>
        <w:ind w:left="1304"/>
        <w:jc w:val="both"/>
      </w:pPr>
    </w:p>
    <w:p w:rsidR="00B92697" w:rsidRPr="00F65E87" w:rsidRDefault="000A35E7" w:rsidP="003B1E5B">
      <w:pPr>
        <w:spacing w:line="240" w:lineRule="auto"/>
        <w:ind w:left="1304"/>
        <w:jc w:val="both"/>
      </w:pPr>
      <w:r w:rsidRPr="00F65E87">
        <w:lastRenderedPageBreak/>
        <w:t xml:space="preserve">Ehdotetun lain 1 §:n mukaan lain tarkoituksena </w:t>
      </w:r>
      <w:r w:rsidR="00CF2F13" w:rsidRPr="00F65E87">
        <w:t xml:space="preserve">on korvata hautaustoimeen, väestökirjanpitoon sekä kulttuurihistoriallisesti arvokkaiden rakennusten ja irtaimiston ylläpitoon liittyvät laissa säädetyt tehtävät. </w:t>
      </w:r>
      <w:r w:rsidR="0096359E" w:rsidRPr="00F65E87">
        <w:t>Toisin kuin nykyisessä käytännössä, jossa seurakunnat saavat osuuden yhteisöveron tuotosta, laista kävisi</w:t>
      </w:r>
      <w:r w:rsidR="00CF2F13" w:rsidRPr="00F65E87">
        <w:t xml:space="preserve"> selkeästi ilmi, mitä kirkon hoitamia </w:t>
      </w:r>
      <w:r w:rsidR="0096359E" w:rsidRPr="00F65E87">
        <w:t xml:space="preserve">yhteiskunnallisia </w:t>
      </w:r>
      <w:r w:rsidR="00CF2F13" w:rsidRPr="00F65E87">
        <w:t xml:space="preserve">tehtäviä valtio rahoittaa.  </w:t>
      </w:r>
    </w:p>
    <w:p w:rsidR="0096359E" w:rsidRPr="00F65E87" w:rsidRDefault="0096359E" w:rsidP="003B1E5B">
      <w:pPr>
        <w:spacing w:line="240" w:lineRule="auto"/>
        <w:ind w:left="1304"/>
        <w:jc w:val="both"/>
      </w:pPr>
    </w:p>
    <w:p w:rsidR="0096359E" w:rsidRPr="00F65E87" w:rsidRDefault="0096359E" w:rsidP="003B1E5B">
      <w:pPr>
        <w:spacing w:line="240" w:lineRule="auto"/>
        <w:ind w:left="1304"/>
        <w:jc w:val="both"/>
      </w:pPr>
      <w:r w:rsidRPr="00F65E87">
        <w:t>Lain tarkoitusta voidaan pitää tarkoituksenmukaisena. Kirkolliskokous on kuitenkin kiinnittänyt huomiota yleisperustelujen sivulla 10 ol</w:t>
      </w:r>
      <w:r w:rsidR="00CF339B" w:rsidRPr="00F65E87">
        <w:t>evaa</w:t>
      </w:r>
      <w:r w:rsidR="00CB5FEA">
        <w:t>n</w:t>
      </w:r>
      <w:r w:rsidR="00CF339B" w:rsidRPr="00F65E87">
        <w:t xml:space="preserve"> mainintaan, jossa todetaan, että tarkoituksena on korvata kohtuullinen osuus lakisääteisistä yhteiskunnallisista tehtävistä. Perustelujen mukaan tehtävien kokonaismäär</w:t>
      </w:r>
      <w:r w:rsidR="00C074CB" w:rsidRPr="00F65E87">
        <w:t>äinen korvaaminen ei ole perusteltua</w:t>
      </w:r>
      <w:r w:rsidR="00CF339B" w:rsidRPr="00F65E87">
        <w:t xml:space="preserve">, sillä korvattavat toiminnot hyödyttävät osaltaan myös evankelis-luterilaista kirkkoa ja sen jäseniä. </w:t>
      </w:r>
      <w:r w:rsidR="006664B3" w:rsidRPr="00F65E87">
        <w:t xml:space="preserve">Kirkolliskokouksen mielestä perusteluja tulee tältä osin muuttaa. </w:t>
      </w:r>
    </w:p>
    <w:p w:rsidR="006664B3" w:rsidRPr="00F65E87" w:rsidRDefault="006664B3" w:rsidP="003B1E5B">
      <w:pPr>
        <w:spacing w:line="240" w:lineRule="auto"/>
        <w:ind w:left="1304"/>
        <w:jc w:val="both"/>
      </w:pPr>
    </w:p>
    <w:p w:rsidR="00F25734" w:rsidRPr="00F65E87" w:rsidRDefault="00F25734" w:rsidP="003B1E5B">
      <w:pPr>
        <w:spacing w:line="240" w:lineRule="auto"/>
        <w:ind w:left="1304"/>
        <w:jc w:val="both"/>
      </w:pPr>
      <w:r w:rsidRPr="00F65E87">
        <w:t>Kirkolliskokous toteaa, että kysymyksessä on kokonaisuus, jossa yhteiskunnalliset ja kirkolliset tehtävät limittyvät eikä kirkon lakisääteisiä tehtäviä voida täysin erottaa kirkon perustoiminnoista. Tehtävät, joista korvausta maksetaan, ovat lisäksi sellaisia, joita sekä valtio että kirkko pitävät tärkeinä. Korvauksen määrä on näin ollen jossain määrin laskennallinen ja sen on viime kädessä perustuttava kokonaisharkintaan.</w:t>
      </w:r>
    </w:p>
    <w:p w:rsidR="00F25734" w:rsidRPr="00F65E87" w:rsidRDefault="00F25734" w:rsidP="003B1E5B">
      <w:pPr>
        <w:spacing w:line="240" w:lineRule="auto"/>
        <w:ind w:left="1304"/>
        <w:jc w:val="both"/>
      </w:pPr>
    </w:p>
    <w:p w:rsidR="00CB246A" w:rsidRPr="00F65E87" w:rsidRDefault="005F7978" w:rsidP="003B1E5B">
      <w:pPr>
        <w:spacing w:line="240" w:lineRule="auto"/>
        <w:ind w:left="1304"/>
        <w:jc w:val="both"/>
        <w:rPr>
          <w:b/>
        </w:rPr>
      </w:pPr>
      <w:r w:rsidRPr="00F65E87">
        <w:rPr>
          <w:b/>
        </w:rPr>
        <w:t>3</w:t>
      </w:r>
      <w:r w:rsidR="00AC5223" w:rsidRPr="00F65E87">
        <w:rPr>
          <w:b/>
        </w:rPr>
        <w:t xml:space="preserve"> </w:t>
      </w:r>
      <w:r w:rsidR="00CA3914" w:rsidRPr="00F65E87">
        <w:rPr>
          <w:b/>
        </w:rPr>
        <w:t xml:space="preserve">Korvauksen maksaminen Kirkon keskusrahastolle ja </w:t>
      </w:r>
      <w:r w:rsidR="00C43DB3" w:rsidRPr="00F65E87">
        <w:rPr>
          <w:b/>
        </w:rPr>
        <w:t>avustusten jakaminen</w:t>
      </w:r>
    </w:p>
    <w:p w:rsidR="00190B7C" w:rsidRPr="00F65E87" w:rsidRDefault="00190B7C" w:rsidP="00190B7C">
      <w:pPr>
        <w:spacing w:line="240" w:lineRule="auto"/>
        <w:jc w:val="both"/>
      </w:pPr>
    </w:p>
    <w:p w:rsidR="001A3BC2" w:rsidRPr="00F65E87" w:rsidRDefault="005F7978" w:rsidP="005F7978">
      <w:pPr>
        <w:spacing w:line="240" w:lineRule="auto"/>
        <w:ind w:left="1304"/>
        <w:jc w:val="both"/>
      </w:pPr>
      <w:r w:rsidRPr="00F65E87">
        <w:t>Ehdotetun lain 2 §:n 1 momentin mukaan korvaus suoritettais</w:t>
      </w:r>
      <w:r w:rsidR="00555EA8" w:rsidRPr="00F65E87">
        <w:t>iin valtionavustuksen muodossa K</w:t>
      </w:r>
      <w:r w:rsidRPr="00F65E87">
        <w:t xml:space="preserve">irkon keskusrahastolle valtion talousarvioon lain tarkoitusta varten otetusta määrärahasta. Säännöksen perusteluissa todetaan muun muassa, että koska korvaus maksettaisiin kirkolle vuosittain kertamaksuna, kuntien rahoitukseen sovellettava valtionosuusjärjestelmä </w:t>
      </w:r>
      <w:r w:rsidR="00AA3D38" w:rsidRPr="00F65E87">
        <w:t xml:space="preserve">ei sovellu kirkolle maksettavan korvauksen muodoksi. Lisäksi perusteluissa todetaan, että kirkon keskusrahaston tulisi jakaa avustus seurakunnille perustuen yhteiskunnallisten tehtävien hoitamisesta aiheutuvien kustannusten jakautumiseen seurakuntien kesken. </w:t>
      </w:r>
    </w:p>
    <w:p w:rsidR="00AA3D38" w:rsidRPr="00F65E87" w:rsidRDefault="00AA3D38" w:rsidP="005F7978">
      <w:pPr>
        <w:spacing w:line="240" w:lineRule="auto"/>
        <w:ind w:left="1304"/>
        <w:jc w:val="both"/>
      </w:pPr>
    </w:p>
    <w:p w:rsidR="00AA3D38" w:rsidRPr="00F65E87" w:rsidRDefault="00AA3D38" w:rsidP="005F7978">
      <w:pPr>
        <w:spacing w:line="240" w:lineRule="auto"/>
        <w:ind w:left="1304"/>
        <w:jc w:val="both"/>
      </w:pPr>
      <w:r w:rsidRPr="00F65E87">
        <w:t xml:space="preserve">Kirkolliskokous yhtyy luonnoksessa esitettyyn arvioon siitä, että kuntien valtionosuusjärjestelmä </w:t>
      </w:r>
      <w:r w:rsidR="00555EA8" w:rsidRPr="00F65E87">
        <w:t xml:space="preserve">ei </w:t>
      </w:r>
      <w:r w:rsidRPr="00F65E87">
        <w:t xml:space="preserve">sovellu kirkolle maksettavan korvauksen muodoksi. Tarvetta </w:t>
      </w:r>
      <w:r w:rsidR="002944EA" w:rsidRPr="00F65E87">
        <w:t xml:space="preserve">ei ole </w:t>
      </w:r>
      <w:r w:rsidRPr="00F65E87">
        <w:t xml:space="preserve">kunnan peruspalvelujen valtionosuudesta annetun lain </w:t>
      </w:r>
      <w:r w:rsidR="002944EA" w:rsidRPr="00F65E87">
        <w:t xml:space="preserve">(1704/2009) 49 §:n mukaisille kuukausittaisille maksuerille. </w:t>
      </w:r>
      <w:r w:rsidR="00C30231" w:rsidRPr="00F65E87">
        <w:t>Ehdotetun 4 §:n mukaan sovellett</w:t>
      </w:r>
      <w:r w:rsidR="00B92697" w:rsidRPr="00F65E87">
        <w:t>avan valtionavustuslain (688/200</w:t>
      </w:r>
      <w:r w:rsidR="00C30231" w:rsidRPr="00F65E87">
        <w:t>1) 12 §:n mukaan valtionavustus maksetaan valtionavustuksen saajalle yhtenä tai useampana eränä kustannusten sijoittumisen perusteella. Kirkolliskokous</w:t>
      </w:r>
      <w:r w:rsidR="00F65E87" w:rsidRPr="00F65E87">
        <w:t xml:space="preserve"> </w:t>
      </w:r>
      <w:r w:rsidR="00F25734" w:rsidRPr="00F65E87">
        <w:t>toteaa, että lakiehdotuksen 2 § 1 momenttiin olisi syytä ottaa nimenomainen maininta siitä, että korvaus maksetaan vuosittain yhtenä eränä kalenterivuoden alussa.</w:t>
      </w:r>
    </w:p>
    <w:p w:rsidR="00664AF6" w:rsidRPr="00F65E87" w:rsidRDefault="00664AF6" w:rsidP="005F7978">
      <w:pPr>
        <w:spacing w:line="240" w:lineRule="auto"/>
        <w:ind w:left="1304"/>
        <w:jc w:val="both"/>
      </w:pPr>
    </w:p>
    <w:p w:rsidR="00664AF6" w:rsidRPr="00F65E87" w:rsidRDefault="00664AF6" w:rsidP="00366CF9">
      <w:pPr>
        <w:spacing w:line="240" w:lineRule="auto"/>
        <w:ind w:left="1304"/>
        <w:jc w:val="both"/>
      </w:pPr>
      <w:r w:rsidRPr="00F65E87">
        <w:t xml:space="preserve">Kirkkolain (1054/1993) 16 luvun 5 §:n 2 momentin mukaan kirkkohallitus vastaa kirkon yhteisen jäsenrekisterin yleisestä toimivuudesta, </w:t>
      </w:r>
      <w:r w:rsidRPr="00F65E87">
        <w:lastRenderedPageBreak/>
        <w:t>tietohallinnosta ja tietoturvallisuudesta, rekisteritoimintojen yhtenäisyydestä ja sähköises</w:t>
      </w:r>
      <w:r w:rsidR="00FF2A5B" w:rsidRPr="00F65E87">
        <w:t>tä arkistoinnista. Kirkon yhteis</w:t>
      </w:r>
      <w:r w:rsidRPr="00F65E87">
        <w:t xml:space="preserve">en jäsenrekisterin avulla seurakunnat toteuttavat laissa säädettyjä väestökirjanpitoon liittyviä tehtäviä. Lisäksi jäsenrekisterin kautta toteutettu käyttöyhteys väestötietojärjestelmään mahdollistaa sen, että kirkkoherranvirastot ja keskusrekisterit voivat antaa ajantasaisia virkatodistuksia jäsenistään. </w:t>
      </w:r>
      <w:r w:rsidR="00366CF9" w:rsidRPr="00F65E87">
        <w:t>Kirkon yhteisen jäsenrekisterin käyttöpalvelujen (</w:t>
      </w:r>
      <w:r w:rsidRPr="00F65E87">
        <w:t>palvelimet, verkot, varmistukset yms.)</w:t>
      </w:r>
      <w:r w:rsidR="00366CF9" w:rsidRPr="00F65E87">
        <w:t>, perusylläpitotyön, kehitystyön s</w:t>
      </w:r>
      <w:r w:rsidR="00FF2A5B" w:rsidRPr="00F65E87">
        <w:t>ekä kirkkohallituksen jäsenrekis</w:t>
      </w:r>
      <w:r w:rsidR="00366CF9" w:rsidRPr="00F65E87">
        <w:t xml:space="preserve">teriin liittyvän oman työn kustannusten on arvioitu olevan vuositasolla </w:t>
      </w:r>
      <w:r w:rsidR="001D33C4" w:rsidRPr="00F65E87">
        <w:t xml:space="preserve">noin </w:t>
      </w:r>
      <w:r w:rsidR="00366CF9" w:rsidRPr="00F65E87">
        <w:t xml:space="preserve">2 miljoonaa euroa. Lisäksi kirkon keskusrahaston hallituksena </w:t>
      </w:r>
      <w:r w:rsidR="001D33C4" w:rsidRPr="00F65E87">
        <w:t xml:space="preserve">kirkkohallitus </w:t>
      </w:r>
      <w:r w:rsidR="00366CF9" w:rsidRPr="00F65E87">
        <w:t xml:space="preserve">myöntää vuosittain kirkkolain 22 luvun 6 §:n perusteella rakennusavustusta seurakunnille ja seurakuntayhtymille noin 4,5 miljoonaa euroa. Pääosa avustuskohteista on seurakuntien </w:t>
      </w:r>
      <w:r w:rsidR="001D33C4" w:rsidRPr="00F65E87">
        <w:t xml:space="preserve">kulttuurihistoriallisia </w:t>
      </w:r>
      <w:r w:rsidR="00366CF9" w:rsidRPr="00F65E87">
        <w:t xml:space="preserve">kirkollisia rakennuksia. </w:t>
      </w:r>
    </w:p>
    <w:p w:rsidR="00366CF9" w:rsidRPr="00F65E87" w:rsidRDefault="00366CF9" w:rsidP="00366CF9">
      <w:pPr>
        <w:spacing w:line="240" w:lineRule="auto"/>
        <w:ind w:left="1304"/>
        <w:jc w:val="both"/>
      </w:pPr>
    </w:p>
    <w:p w:rsidR="00366CF9" w:rsidRPr="00F65E87" w:rsidRDefault="00366CF9" w:rsidP="00366CF9">
      <w:pPr>
        <w:spacing w:line="240" w:lineRule="auto"/>
        <w:ind w:left="1304"/>
        <w:jc w:val="both"/>
      </w:pPr>
      <w:r w:rsidRPr="00F65E87">
        <w:t xml:space="preserve">Kirkolliskokous katsoo, että kirkon keskusrahastolle </w:t>
      </w:r>
      <w:r w:rsidRPr="00CB5FEA">
        <w:t>maksettavaa</w:t>
      </w:r>
      <w:r w:rsidR="00C5705C" w:rsidRPr="00CB5FEA">
        <w:t xml:space="preserve"> korvausta</w:t>
      </w:r>
      <w:r w:rsidRPr="00CB5FEA">
        <w:t xml:space="preserve"> tulisi voida käyttää myös kirkon keskusrahaston edellä mainittuihin menoihin</w:t>
      </w:r>
      <w:r w:rsidR="00B92697" w:rsidRPr="00CB5FEA">
        <w:t xml:space="preserve">, joita voidaan pitää </w:t>
      </w:r>
      <w:r w:rsidRPr="00CB5FEA">
        <w:t xml:space="preserve">lain </w:t>
      </w:r>
      <w:r w:rsidR="00B92697" w:rsidRPr="00CB5FEA">
        <w:t xml:space="preserve">tarkoituksen mukaisina </w:t>
      </w:r>
      <w:r w:rsidRPr="00CB5FEA">
        <w:t>kusta</w:t>
      </w:r>
      <w:r w:rsidR="00B92697" w:rsidRPr="00CB5FEA">
        <w:t>nnuksina</w:t>
      </w:r>
      <w:r w:rsidRPr="00CB5FEA">
        <w:t>.</w:t>
      </w:r>
      <w:r w:rsidR="005448AB" w:rsidRPr="00CB5FEA">
        <w:t xml:space="preserve"> Tästä </w:t>
      </w:r>
      <w:r w:rsidR="00FA5EEB" w:rsidRPr="00CB5FEA">
        <w:t xml:space="preserve">korvauksen </w:t>
      </w:r>
      <w:r w:rsidR="005448AB" w:rsidRPr="00CB5FEA">
        <w:t>käyttötavasta</w:t>
      </w:r>
      <w:r w:rsidR="005448AB" w:rsidRPr="00F65E87">
        <w:t xml:space="preserve"> tulee mainita esityksen perusteluissa.  </w:t>
      </w:r>
    </w:p>
    <w:p w:rsidR="005C60F5" w:rsidRPr="00F65E87" w:rsidRDefault="005C60F5" w:rsidP="00366CF9">
      <w:pPr>
        <w:spacing w:line="240" w:lineRule="auto"/>
        <w:ind w:left="1304"/>
        <w:jc w:val="both"/>
      </w:pPr>
    </w:p>
    <w:p w:rsidR="00C43DB3" w:rsidRPr="00F65E87" w:rsidRDefault="005F7978" w:rsidP="003B1E5B">
      <w:pPr>
        <w:spacing w:line="240" w:lineRule="auto"/>
        <w:ind w:left="1304"/>
        <w:jc w:val="both"/>
        <w:rPr>
          <w:b/>
        </w:rPr>
      </w:pPr>
      <w:r w:rsidRPr="00F65E87">
        <w:rPr>
          <w:b/>
        </w:rPr>
        <w:t>4</w:t>
      </w:r>
      <w:r w:rsidR="00C43DB3" w:rsidRPr="00F65E87">
        <w:rPr>
          <w:b/>
        </w:rPr>
        <w:t xml:space="preserve"> Korvausmenette</w:t>
      </w:r>
      <w:r w:rsidR="00C74B87" w:rsidRPr="00F65E87">
        <w:rPr>
          <w:b/>
        </w:rPr>
        <w:t>lyn sitominen valtionavustuslakiin</w:t>
      </w:r>
    </w:p>
    <w:p w:rsidR="00C43DB3" w:rsidRPr="00F65E87" w:rsidRDefault="00C43DB3" w:rsidP="00B92697">
      <w:pPr>
        <w:spacing w:line="240" w:lineRule="auto"/>
        <w:jc w:val="both"/>
        <w:rPr>
          <w:b/>
        </w:rPr>
      </w:pPr>
    </w:p>
    <w:p w:rsidR="00B92697" w:rsidRPr="00F65E87" w:rsidRDefault="00B92697" w:rsidP="00B92697">
      <w:pPr>
        <w:spacing w:line="240" w:lineRule="auto"/>
        <w:ind w:left="1304"/>
        <w:jc w:val="both"/>
      </w:pPr>
      <w:r w:rsidRPr="00F65E87">
        <w:t xml:space="preserve">Ehdotetun lain 4 §:n mukaan laissa tarkoitettuun </w:t>
      </w:r>
      <w:r w:rsidR="00FA5EEB" w:rsidRPr="00E46F7F">
        <w:t>korvaukseen</w:t>
      </w:r>
      <w:r w:rsidR="00FA5EEB" w:rsidRPr="00F65E87">
        <w:rPr>
          <w:b/>
        </w:rPr>
        <w:t xml:space="preserve"> </w:t>
      </w:r>
      <w:r w:rsidRPr="00F65E87">
        <w:t>sovellettaisiin valtionavustuslain säännöksiä valtionavustuksen myöntämisestä ja maksamisesta, sen käytöstä, valvonnasta, palauttamisesta ja takasinperinnästä sekä säännöksiä valtionavustuspäätöksen tiedoksiannosta ja muutoksenhausta.</w:t>
      </w:r>
    </w:p>
    <w:p w:rsidR="00FA5EEB" w:rsidRPr="00F65E87" w:rsidRDefault="00FA5EEB" w:rsidP="00B92697">
      <w:pPr>
        <w:spacing w:line="240" w:lineRule="auto"/>
        <w:ind w:left="1304"/>
        <w:jc w:val="both"/>
        <w:rPr>
          <w:b/>
        </w:rPr>
      </w:pPr>
    </w:p>
    <w:p w:rsidR="00FA5EEB" w:rsidRPr="00F65E87" w:rsidRDefault="00FA5EEB" w:rsidP="00B92697">
      <w:pPr>
        <w:spacing w:line="240" w:lineRule="auto"/>
        <w:ind w:left="1304"/>
        <w:jc w:val="both"/>
      </w:pPr>
      <w:r w:rsidRPr="00F65E87">
        <w:t>Kirkolliskokous toteaa, että kirkolle valtionavustuksen muodossa maksettava korvaus on</w:t>
      </w:r>
      <w:r w:rsidR="004E62C8" w:rsidRPr="00F65E87">
        <w:t xml:space="preserve"> toisen tyyppinen </w:t>
      </w:r>
      <w:r w:rsidRPr="00F65E87">
        <w:t>suoritus kuin valtionavustuslaissa tarkoitetut avustukset yleensä. Valtionavustuslain tarkoittamien avustusten myöntämisessä on lähtökohteisesti aina harkinnanvaraa, kun taas kirkolle valtionavustuksen muodossa maksettavan korvauksen käyttötarkoitus ja euromäärä säädetään suoraan laissa.</w:t>
      </w:r>
    </w:p>
    <w:p w:rsidR="00B92697" w:rsidRPr="00F65E87" w:rsidRDefault="00B92697" w:rsidP="00B92697">
      <w:pPr>
        <w:spacing w:line="240" w:lineRule="auto"/>
        <w:ind w:left="1304"/>
        <w:jc w:val="both"/>
      </w:pPr>
    </w:p>
    <w:p w:rsidR="00B92697" w:rsidRPr="00F65E87" w:rsidRDefault="00B92697" w:rsidP="00B92697">
      <w:pPr>
        <w:spacing w:line="240" w:lineRule="auto"/>
        <w:ind w:left="1304"/>
        <w:jc w:val="both"/>
      </w:pPr>
      <w:r w:rsidRPr="00F65E87">
        <w:t>K</w:t>
      </w:r>
      <w:r w:rsidR="00514DD8" w:rsidRPr="00F65E87">
        <w:t>un</w:t>
      </w:r>
      <w:r w:rsidRPr="00F65E87">
        <w:t xml:space="preserve"> kyse on erillisellä lailla evankelis-luterilaiselle kirkolle maksettavasta </w:t>
      </w:r>
      <w:r w:rsidR="00514DD8" w:rsidRPr="00F65E87">
        <w:t xml:space="preserve">korvauksesta, kirkolliskokous </w:t>
      </w:r>
      <w:r w:rsidR="00FF2A5B" w:rsidRPr="00F65E87">
        <w:t xml:space="preserve">katsoo, että </w:t>
      </w:r>
      <w:r w:rsidR="00514DD8" w:rsidRPr="00F65E87">
        <w:t xml:space="preserve">valtionavustuslain 3 </w:t>
      </w:r>
      <w:r w:rsidR="00FF2A5B" w:rsidRPr="00F65E87">
        <w:t>luvun 9 ja 10 §:n soveltaminen ei ole tarkoituksenmukaista.</w:t>
      </w:r>
      <w:r w:rsidR="00514DD8" w:rsidRPr="00F65E87">
        <w:t xml:space="preserve"> Pykälissä säädetään valtionavustuksen hakemisesta ja hakemukseen liitettävästä selvityksestä valtionavustuksen käyttötarkoit</w:t>
      </w:r>
      <w:r w:rsidR="00FF2A5B" w:rsidRPr="00F65E87">
        <w:t>uksesta. Kirkolliskokous pitää</w:t>
      </w:r>
      <w:r w:rsidR="00514DD8" w:rsidRPr="00F65E87">
        <w:t xml:space="preserve"> tarkoituksenmukaisena, ett</w:t>
      </w:r>
      <w:r w:rsidR="00F03B27" w:rsidRPr="00F65E87">
        <w:t>ä ehdote</w:t>
      </w:r>
      <w:r w:rsidR="00FF2A5B" w:rsidRPr="00F65E87">
        <w:t>tun lain 2 §:ää selkeytetään</w:t>
      </w:r>
      <w:r w:rsidR="00F03B27" w:rsidRPr="00F65E87">
        <w:t xml:space="preserve"> siten</w:t>
      </w:r>
      <w:r w:rsidR="00514DD8" w:rsidRPr="00F65E87">
        <w:t xml:space="preserve">, että </w:t>
      </w:r>
      <w:r w:rsidR="00FF2A5B" w:rsidRPr="00F65E87">
        <w:t>siitä käy</w:t>
      </w:r>
      <w:r w:rsidR="00F03B27" w:rsidRPr="00F65E87">
        <w:t xml:space="preserve"> </w:t>
      </w:r>
      <w:r w:rsidR="001060E5" w:rsidRPr="00F65E87">
        <w:t xml:space="preserve">selkeästi </w:t>
      </w:r>
      <w:r w:rsidR="00F03B27" w:rsidRPr="00F65E87">
        <w:t xml:space="preserve">ilmi </w:t>
      </w:r>
      <w:r w:rsidR="00514DD8" w:rsidRPr="00F65E87">
        <w:t>kyse</w:t>
      </w:r>
      <w:r w:rsidR="00F03B27" w:rsidRPr="00F65E87">
        <w:t xml:space="preserve">essä olevan vuosittainen </w:t>
      </w:r>
      <w:r w:rsidR="00514DD8" w:rsidRPr="00F65E87">
        <w:t>korvau</w:t>
      </w:r>
      <w:r w:rsidR="00F03B27" w:rsidRPr="00F65E87">
        <w:t>s</w:t>
      </w:r>
      <w:r w:rsidR="00514DD8" w:rsidRPr="00F65E87">
        <w:t xml:space="preserve">. Käyttötarkoitus puolestaan käy ilmi jo ehdotetun lain 1 §:stä. Siten 4 §:n 1 kohta voisi kuulua seuraavasti: ” 1) 3 luvun 11 ja 12 §:n säännöksiä valtionavustuspäätöksestä ja valtionavustuksen maksamisesta;”. </w:t>
      </w:r>
      <w:r w:rsidR="001D33C4" w:rsidRPr="00F65E87">
        <w:t>Tällöin opetus- ja kulttuuriministeriö tekisi valtionavustuspäätöksen suoraan lain nojalla ilm</w:t>
      </w:r>
      <w:r w:rsidR="00AE6A2B" w:rsidRPr="00F65E87">
        <w:t>an erillistä</w:t>
      </w:r>
      <w:r w:rsidR="001D33C4" w:rsidRPr="00F65E87">
        <w:t xml:space="preserve"> hakumenettelyä.  </w:t>
      </w:r>
    </w:p>
    <w:p w:rsidR="00514DD8" w:rsidRPr="00F65E87" w:rsidRDefault="00514DD8" w:rsidP="00B92697">
      <w:pPr>
        <w:spacing w:line="240" w:lineRule="auto"/>
        <w:ind w:left="1304"/>
        <w:jc w:val="both"/>
      </w:pPr>
    </w:p>
    <w:p w:rsidR="00514DD8" w:rsidRPr="00F65E87" w:rsidRDefault="00514DD8" w:rsidP="00B92697">
      <w:pPr>
        <w:spacing w:line="240" w:lineRule="auto"/>
        <w:ind w:left="1304"/>
        <w:jc w:val="both"/>
      </w:pPr>
      <w:r w:rsidRPr="00F65E87">
        <w:lastRenderedPageBreak/>
        <w:t xml:space="preserve">Koska ehdotetun </w:t>
      </w:r>
      <w:r w:rsidR="007038F0" w:rsidRPr="00F65E87">
        <w:t>2 §:n mukaan</w:t>
      </w:r>
      <w:r w:rsidR="00C5705C" w:rsidRPr="00F65E87">
        <w:t xml:space="preserve"> </w:t>
      </w:r>
      <w:r w:rsidR="00C5705C" w:rsidRPr="00E46F7F">
        <w:t>korvauksen</w:t>
      </w:r>
      <w:r w:rsidR="007038F0" w:rsidRPr="00F65E87">
        <w:t xml:space="preserve"> saajana olisi Kirkon keskusrahasto, kirkolliskokous katsoo, että muun muassa valtionavustuslain 14 §:ssä säädetty valtionavustuksen saajan tiedonantovelvollisuus ja 16 §:ssä säädetty tarkastusoikeus kohdistuisi nimenomaan Kirkon keskusrahastoon. Kirko</w:t>
      </w:r>
      <w:r w:rsidR="00443CBA" w:rsidRPr="00F65E87">
        <w:t>n omalla</w:t>
      </w:r>
      <w:r w:rsidR="007038F0" w:rsidRPr="00F65E87">
        <w:t xml:space="preserve"> sääntelyllä on mahd</w:t>
      </w:r>
      <w:r w:rsidR="00AE6A2B" w:rsidRPr="00F65E87">
        <w:t>ollisuus varmistua siitä, että K</w:t>
      </w:r>
      <w:r w:rsidR="007038F0" w:rsidRPr="00F65E87">
        <w:t xml:space="preserve">irkon keskusrahastolla on riittävät keinot </w:t>
      </w:r>
      <w:r w:rsidR="001D33C4" w:rsidRPr="00F65E87">
        <w:t xml:space="preserve">tarvittaessa </w:t>
      </w:r>
      <w:r w:rsidR="00CE61F7" w:rsidRPr="00F65E87">
        <w:t xml:space="preserve">tarkastaa </w:t>
      </w:r>
      <w:r w:rsidR="00FA5EEB" w:rsidRPr="00E46F7F">
        <w:t>korvauksen</w:t>
      </w:r>
      <w:r w:rsidR="00FA5EEB" w:rsidRPr="00F65E87">
        <w:rPr>
          <w:b/>
        </w:rPr>
        <w:t xml:space="preserve"> </w:t>
      </w:r>
      <w:r w:rsidR="00F03B27" w:rsidRPr="00F65E87">
        <w:t xml:space="preserve">lain tarkoituksen mukainen käyttö seurakunnissa ja seurakuntayhtymissä. </w:t>
      </w:r>
    </w:p>
    <w:p w:rsidR="00F25734" w:rsidRPr="00F65E87" w:rsidRDefault="00F25734" w:rsidP="00B92697">
      <w:pPr>
        <w:spacing w:line="240" w:lineRule="auto"/>
        <w:ind w:left="1304"/>
        <w:jc w:val="both"/>
      </w:pPr>
    </w:p>
    <w:p w:rsidR="001060E5" w:rsidRPr="00F65E87" w:rsidRDefault="001060E5" w:rsidP="00B92697">
      <w:pPr>
        <w:spacing w:line="240" w:lineRule="auto"/>
        <w:ind w:left="1304"/>
        <w:jc w:val="both"/>
      </w:pPr>
      <w:r w:rsidRPr="00F65E87">
        <w:t>Kuten esitysluonnoksen yleisperusteluista käy ilmi, evankelis-luterilaisten seurakuntien hautaus</w:t>
      </w:r>
      <w:r w:rsidR="006E2EE0" w:rsidRPr="00F65E87">
        <w:t xml:space="preserve">toimen nettokulut ovat </w:t>
      </w:r>
      <w:r w:rsidRPr="00F65E87">
        <w:t xml:space="preserve">vuonna 2012 </w:t>
      </w:r>
      <w:r w:rsidR="006E2EE0" w:rsidRPr="00F65E87">
        <w:t xml:space="preserve">olleet </w:t>
      </w:r>
      <w:r w:rsidRPr="00F65E87">
        <w:t xml:space="preserve">112,5 miljoonaa euroa. </w:t>
      </w:r>
      <w:r w:rsidR="001D33C4" w:rsidRPr="00F65E87">
        <w:t>S</w:t>
      </w:r>
      <w:r w:rsidR="006E2EE0" w:rsidRPr="00F65E87">
        <w:t>eurakuntien väestökirjanpitoon lii</w:t>
      </w:r>
      <w:r w:rsidR="001D33C4" w:rsidRPr="00F65E87">
        <w:t>ttyvien tehtävien kustannusten</w:t>
      </w:r>
      <w:r w:rsidR="006E2EE0" w:rsidRPr="00F65E87">
        <w:t xml:space="preserve"> arvioidaan olevan vuositasolla noin 4,6 miljoonaa euroa. Lisäksi seurakuntien kulttuuriperinnön ylläpidosta aiheutuneet nettokustannukset ovat vuonna 2012 olleet 21,6 miljoonaa euroa. Laissa ehdotettu lähtötaso ei riitä kattamaan edellä mainittuja seurakunnille yhteiskunnallisten tehtävien hoidosta aiheutuvia kustannuksia. Siten kirkolliskokous ei pidä todennäköisenä, että valtionavustuslain </w:t>
      </w:r>
      <w:r w:rsidR="00B52051" w:rsidRPr="00F65E87">
        <w:t xml:space="preserve">5 luvun säännökset </w:t>
      </w:r>
      <w:r w:rsidR="00FA5EEB" w:rsidRPr="00E46F7F">
        <w:t>korvauksen</w:t>
      </w:r>
      <w:r w:rsidR="00FA5EEB" w:rsidRPr="00F65E87">
        <w:rPr>
          <w:b/>
        </w:rPr>
        <w:t xml:space="preserve"> </w:t>
      </w:r>
      <w:r w:rsidR="00B52051" w:rsidRPr="00F65E87">
        <w:t xml:space="preserve">palauttamisesta tai takaisinmaksusta tulisivat </w:t>
      </w:r>
      <w:r w:rsidR="006664B3" w:rsidRPr="00F65E87">
        <w:t xml:space="preserve">käytännössä </w:t>
      </w:r>
      <w:r w:rsidR="00B52051" w:rsidRPr="00F65E87">
        <w:t xml:space="preserve">sovellettaviksi. </w:t>
      </w:r>
    </w:p>
    <w:p w:rsidR="00C43DB3" w:rsidRPr="00F65E87" w:rsidRDefault="00C43DB3" w:rsidP="003B1E5B">
      <w:pPr>
        <w:spacing w:line="240" w:lineRule="auto"/>
        <w:ind w:left="1304"/>
        <w:jc w:val="both"/>
        <w:rPr>
          <w:b/>
        </w:rPr>
      </w:pPr>
    </w:p>
    <w:p w:rsidR="004E6EE4" w:rsidRPr="00F65E87" w:rsidRDefault="00C43DB3" w:rsidP="000E39AD">
      <w:pPr>
        <w:pStyle w:val="Luettelokappale"/>
        <w:numPr>
          <w:ilvl w:val="0"/>
          <w:numId w:val="41"/>
        </w:numPr>
        <w:spacing w:line="240" w:lineRule="auto"/>
        <w:jc w:val="both"/>
        <w:rPr>
          <w:b/>
        </w:rPr>
      </w:pPr>
      <w:r w:rsidRPr="00F65E87">
        <w:rPr>
          <w:b/>
        </w:rPr>
        <w:t xml:space="preserve">Evankelis-luterilaisen kirkon kuuleminen </w:t>
      </w:r>
      <w:r w:rsidR="00C74B87" w:rsidRPr="00F65E87">
        <w:rPr>
          <w:b/>
        </w:rPr>
        <w:t>ja lain toteutuksen seuranta</w:t>
      </w:r>
    </w:p>
    <w:p w:rsidR="00D53979" w:rsidRPr="00F65E87" w:rsidRDefault="00D53979" w:rsidP="003B1E5B">
      <w:pPr>
        <w:spacing w:line="240" w:lineRule="auto"/>
        <w:ind w:left="1304"/>
        <w:jc w:val="both"/>
        <w:rPr>
          <w:b/>
        </w:rPr>
      </w:pPr>
    </w:p>
    <w:p w:rsidR="00AA15F2" w:rsidRPr="00F65E87" w:rsidRDefault="00D53979" w:rsidP="00AA15F2">
      <w:pPr>
        <w:spacing w:line="240" w:lineRule="auto"/>
        <w:ind w:left="1304"/>
        <w:jc w:val="both"/>
      </w:pPr>
      <w:r w:rsidRPr="00F65E87">
        <w:t xml:space="preserve">Laissa </w:t>
      </w:r>
      <w:r w:rsidR="000E39AD" w:rsidRPr="00F65E87">
        <w:t>on kyse kirkon ja valtion välisistä suhteista.</w:t>
      </w:r>
      <w:r w:rsidR="00470987" w:rsidRPr="00F65E87">
        <w:t xml:space="preserve"> Kirkkolain 2 luvun 2 §:n 3 momentin mukaan säädettäessä asioista, jotka koskevat kirkon suhdetta valtioon, on kirkolle varattava tilaisuus antaa lausunto.</w:t>
      </w:r>
      <w:r w:rsidR="000E39AD" w:rsidRPr="00F65E87">
        <w:t xml:space="preserve"> </w:t>
      </w:r>
      <w:r w:rsidR="00AA15F2" w:rsidRPr="00F65E87">
        <w:t xml:space="preserve">Kirkkolain 20 luvun 7 §:n 2 momentin 6 kohdan mukaan kirkolliskokouksen asiana on antaa lausunto valtioneuvostolle kysymyksissä, jotka koskevat kirkon suhdetta valtioon. Kirkolliskokous katsoo siten, ettei nyt ehdotettua lakia voi muuttaa ilman, että kirkolliskokoukselle varataan tilaisuus antaa asiassa lausunto. Tämän seikan tulisi käydä ilmi esityksen perusteluista.  </w:t>
      </w:r>
      <w:r w:rsidRPr="00F65E87">
        <w:t xml:space="preserve"> </w:t>
      </w:r>
    </w:p>
    <w:p w:rsidR="00D53979" w:rsidRPr="00F65E87" w:rsidRDefault="00D53979" w:rsidP="00D53979">
      <w:pPr>
        <w:spacing w:line="240" w:lineRule="auto"/>
        <w:ind w:left="1304"/>
        <w:jc w:val="both"/>
      </w:pPr>
    </w:p>
    <w:p w:rsidR="00D53979" w:rsidRPr="00F65E87" w:rsidRDefault="00CE61F7" w:rsidP="00D53979">
      <w:pPr>
        <w:spacing w:line="240" w:lineRule="auto"/>
        <w:ind w:left="1304"/>
        <w:jc w:val="both"/>
      </w:pPr>
      <w:r w:rsidRPr="00F65E87">
        <w:t>Esitysluonnoksen yl</w:t>
      </w:r>
      <w:r w:rsidR="00D53979" w:rsidRPr="00F65E87">
        <w:t xml:space="preserve">eisperusteluissa </w:t>
      </w:r>
      <w:r w:rsidR="009E7654" w:rsidRPr="00F65E87">
        <w:t>on todettu, että hautaustoimen vuosikustannusten odotetaan kasvavan aina vuoteen 2045 saakka. Tämä seikka huomioon ottaen</w:t>
      </w:r>
      <w:r w:rsidR="00E46F7F">
        <w:t xml:space="preserve"> </w:t>
      </w:r>
      <w:r w:rsidR="009E7654" w:rsidRPr="00F65E87">
        <w:t>kirkolliskokous pitäisi tärkeänä, että la</w:t>
      </w:r>
      <w:r w:rsidR="005448AB" w:rsidRPr="00F65E87">
        <w:t>in perusteluissa tuodaan</w:t>
      </w:r>
      <w:r w:rsidR="00AA15F2" w:rsidRPr="00F65E87">
        <w:t xml:space="preserve"> esille tavoite</w:t>
      </w:r>
      <w:r w:rsidR="009E7654" w:rsidRPr="00F65E87">
        <w:t xml:space="preserve"> seurata laissa säädetyn korvaustason riittävyyttä säännönmukaisesti </w:t>
      </w:r>
      <w:r w:rsidR="006664B3" w:rsidRPr="00F65E87">
        <w:t>e</w:t>
      </w:r>
      <w:r w:rsidR="009E7654" w:rsidRPr="00F65E87">
        <w:t xml:space="preserve">simerkiksi viiden vuoden välein. </w:t>
      </w:r>
    </w:p>
    <w:p w:rsidR="00441F1A" w:rsidRPr="00F65E87" w:rsidRDefault="00441F1A" w:rsidP="003B1E5B">
      <w:pPr>
        <w:spacing w:line="240" w:lineRule="auto"/>
        <w:ind w:left="1304"/>
        <w:jc w:val="both"/>
        <w:rPr>
          <w:b/>
        </w:rPr>
      </w:pPr>
    </w:p>
    <w:p w:rsidR="00C43DB3" w:rsidRPr="00F65E87" w:rsidRDefault="00664AF6" w:rsidP="003B1E5B">
      <w:pPr>
        <w:spacing w:line="240" w:lineRule="auto"/>
        <w:ind w:left="1304"/>
        <w:jc w:val="both"/>
        <w:rPr>
          <w:b/>
        </w:rPr>
      </w:pPr>
      <w:r w:rsidRPr="00F65E87">
        <w:rPr>
          <w:b/>
        </w:rPr>
        <w:t>6</w:t>
      </w:r>
      <w:r w:rsidR="00F23B58" w:rsidRPr="00F65E87">
        <w:rPr>
          <w:b/>
        </w:rPr>
        <w:t xml:space="preserve"> Muit</w:t>
      </w:r>
      <w:r w:rsidR="00C43DB3" w:rsidRPr="00F65E87">
        <w:rPr>
          <w:b/>
        </w:rPr>
        <w:t xml:space="preserve">a huomioita </w:t>
      </w:r>
    </w:p>
    <w:p w:rsidR="000A35E7" w:rsidRPr="00F65E87" w:rsidRDefault="000A35E7" w:rsidP="003B1E5B">
      <w:pPr>
        <w:spacing w:line="240" w:lineRule="auto"/>
        <w:ind w:left="1304"/>
        <w:jc w:val="both"/>
        <w:rPr>
          <w:b/>
        </w:rPr>
      </w:pPr>
    </w:p>
    <w:p w:rsidR="008D36EE" w:rsidRPr="00F65E87" w:rsidRDefault="00CE61F7" w:rsidP="006B6815">
      <w:pPr>
        <w:spacing w:line="240" w:lineRule="auto"/>
        <w:ind w:left="1304"/>
        <w:jc w:val="both"/>
        <w:rPr>
          <w:szCs w:val="22"/>
        </w:rPr>
      </w:pPr>
      <w:r w:rsidRPr="00F65E87">
        <w:t>Esityksen vaikutuksissa, luonnoksen</w:t>
      </w:r>
      <w:r w:rsidR="00C74B87" w:rsidRPr="00F65E87">
        <w:t xml:space="preserve"> siv</w:t>
      </w:r>
      <w:r w:rsidRPr="00F65E87">
        <w:t>ulla 11</w:t>
      </w:r>
      <w:r w:rsidR="00C74B87" w:rsidRPr="00F65E87">
        <w:t xml:space="preserve"> todetaan, että </w:t>
      </w:r>
      <w:r w:rsidR="00BA186B" w:rsidRPr="00E46F7F">
        <w:t>korvauksen</w:t>
      </w:r>
      <w:r w:rsidR="00BA186B" w:rsidRPr="00F65E87">
        <w:t xml:space="preserve"> </w:t>
      </w:r>
      <w:r w:rsidR="00C74B87" w:rsidRPr="00F65E87">
        <w:t xml:space="preserve">myöntäminen Kirkon keskusrahastolle edellyttäisi käytännössä kirkon keskusrahastojärjestelmän uudistamista. Voimassa olevassa kirkkolain 22 luvun 6 §:ssä säädetään kirkon keskusrahastosta ja sen varojen käyttötarkoituksesta. Kirkon keskusrahaston varoja voidaan käyttää muun muassa taloudellisesti heikossa asemassa olevien seurakuntien ja seurakuntayhtymien tukemiseen sekä </w:t>
      </w:r>
      <w:r w:rsidR="00C74B87" w:rsidRPr="00F65E87">
        <w:rPr>
          <w:szCs w:val="22"/>
        </w:rPr>
        <w:t>seurakuntien yhteistoiminnan ja se</w:t>
      </w:r>
      <w:r w:rsidR="00F65E87" w:rsidRPr="00F65E87">
        <w:rPr>
          <w:szCs w:val="22"/>
        </w:rPr>
        <w:t xml:space="preserve">urakuntarakenteen kehittämiseen. </w:t>
      </w:r>
      <w:r w:rsidR="00F40635" w:rsidRPr="00F65E87">
        <w:rPr>
          <w:szCs w:val="22"/>
        </w:rPr>
        <w:t xml:space="preserve">Kirkolliskokous katsoo, että </w:t>
      </w:r>
      <w:r w:rsidR="00F40635" w:rsidRPr="00F65E87">
        <w:rPr>
          <w:szCs w:val="22"/>
        </w:rPr>
        <w:lastRenderedPageBreak/>
        <w:t xml:space="preserve">toisin kuin hallituksen esityksessä on mainittu, muutos ei edellytä kirkon keskusrahastojärjestelmän uudistamista. </w:t>
      </w:r>
      <w:r w:rsidR="008D36EE" w:rsidRPr="00F65E87">
        <w:rPr>
          <w:szCs w:val="22"/>
        </w:rPr>
        <w:t xml:space="preserve">Myöhemmin tulee arvioitavaksi, onko tarvetta ottaa asiaa koskeva säännös kirkkolain 22 luvun 6 §:ään. </w:t>
      </w:r>
    </w:p>
    <w:p w:rsidR="000A35E7" w:rsidRPr="00F65E87" w:rsidRDefault="000A35E7" w:rsidP="006B6815">
      <w:pPr>
        <w:spacing w:line="240" w:lineRule="auto"/>
        <w:ind w:left="1304"/>
        <w:jc w:val="both"/>
      </w:pPr>
    </w:p>
    <w:p w:rsidR="0009723F" w:rsidRPr="00F65E87" w:rsidRDefault="00AE6A2B" w:rsidP="006B6815">
      <w:pPr>
        <w:spacing w:line="240" w:lineRule="auto"/>
        <w:ind w:left="1304"/>
        <w:jc w:val="both"/>
      </w:pPr>
      <w:r w:rsidRPr="00F65E87">
        <w:t>Ehdotetun lain 4 §:n</w:t>
      </w:r>
      <w:r w:rsidR="0009723F" w:rsidRPr="00F65E87">
        <w:t xml:space="preserve"> johtolauseessa valtionavustuslain säädösnumero on kirjoitettu virheellisesti. Oikea säädösnumero on 688/2001. </w:t>
      </w:r>
    </w:p>
    <w:p w:rsidR="00A47D18" w:rsidRPr="00F65E87" w:rsidRDefault="00A47D18" w:rsidP="006B6815">
      <w:pPr>
        <w:spacing w:line="240" w:lineRule="auto"/>
        <w:ind w:left="1304"/>
        <w:jc w:val="both"/>
      </w:pPr>
    </w:p>
    <w:p w:rsidR="00A47D18" w:rsidRPr="00F65E87" w:rsidRDefault="00A47D18" w:rsidP="006B6815">
      <w:pPr>
        <w:spacing w:line="240" w:lineRule="auto"/>
        <w:ind w:left="1304"/>
        <w:jc w:val="both"/>
      </w:pPr>
      <w:r w:rsidRPr="00F65E87">
        <w:t xml:space="preserve">Kirkolliskokouksella ei ole muuta huomautettavaa tehdystä luonnoksesta hallituksen esitykseksi. </w:t>
      </w:r>
    </w:p>
    <w:p w:rsidR="006664B3" w:rsidRPr="00F65E87" w:rsidRDefault="006664B3" w:rsidP="006B6815">
      <w:pPr>
        <w:spacing w:line="240" w:lineRule="auto"/>
        <w:ind w:left="1304"/>
        <w:jc w:val="both"/>
      </w:pPr>
    </w:p>
    <w:p w:rsidR="006664B3" w:rsidRPr="00F65E87" w:rsidRDefault="006664B3" w:rsidP="006B6815">
      <w:pPr>
        <w:spacing w:line="240" w:lineRule="auto"/>
        <w:ind w:left="1304"/>
        <w:jc w:val="both"/>
      </w:pPr>
      <w:r w:rsidRPr="00F65E87">
        <w:t>Kirkolliskokous pitää tehtyä luonnosta hallituksen esitykseksi eduskunnalle laiksi eräiden yhteiskunnallisten tehtävien korvaamisesta e</w:t>
      </w:r>
      <w:r w:rsidR="00441F1A" w:rsidRPr="00F65E87">
        <w:t xml:space="preserve">vankelis-luterilaiselle kirkolle </w:t>
      </w:r>
      <w:r w:rsidR="00500490">
        <w:t xml:space="preserve">hyväksyttävänä </w:t>
      </w:r>
      <w:r w:rsidR="00470987" w:rsidRPr="00F65E87">
        <w:t>e</w:t>
      </w:r>
      <w:r w:rsidR="003832CC" w:rsidRPr="00F65E87">
        <w:t>dellyttäen, että kirkolliskokouksen</w:t>
      </w:r>
      <w:r w:rsidR="00EE0A5C">
        <w:t xml:space="preserve"> lausunnossa esitetyt näkökannat</w:t>
      </w:r>
      <w:r w:rsidR="003832CC" w:rsidRPr="00F65E87">
        <w:t xml:space="preserve"> otetaan huomioon. </w:t>
      </w:r>
    </w:p>
    <w:p w:rsidR="0098029B" w:rsidRPr="00F65E87" w:rsidRDefault="0098029B" w:rsidP="006B6815">
      <w:pPr>
        <w:spacing w:line="240" w:lineRule="auto"/>
        <w:ind w:left="1304"/>
        <w:jc w:val="both"/>
      </w:pPr>
    </w:p>
    <w:p w:rsidR="00F8096C" w:rsidRPr="00F65E87" w:rsidRDefault="00F8096C" w:rsidP="006B6815">
      <w:pPr>
        <w:spacing w:line="240" w:lineRule="auto"/>
        <w:ind w:left="1304"/>
        <w:jc w:val="both"/>
      </w:pPr>
    </w:p>
    <w:p w:rsidR="00F65E87" w:rsidRPr="00F65E87" w:rsidRDefault="00F65E87" w:rsidP="006B6815">
      <w:pPr>
        <w:spacing w:line="240" w:lineRule="auto"/>
        <w:ind w:left="1304"/>
        <w:jc w:val="both"/>
      </w:pPr>
    </w:p>
    <w:p w:rsidR="00F65E87" w:rsidRPr="00F65E87" w:rsidRDefault="00F65E87" w:rsidP="006B6815">
      <w:pPr>
        <w:spacing w:line="240" w:lineRule="auto"/>
        <w:ind w:left="1304"/>
        <w:jc w:val="both"/>
      </w:pPr>
    </w:p>
    <w:p w:rsidR="00F65E87" w:rsidRPr="00F65E87" w:rsidRDefault="00F65E87" w:rsidP="006B6815">
      <w:pPr>
        <w:spacing w:line="240" w:lineRule="auto"/>
        <w:ind w:left="1304"/>
        <w:jc w:val="both"/>
      </w:pPr>
    </w:p>
    <w:p w:rsidR="006664B3" w:rsidRDefault="006664B3" w:rsidP="006B6815">
      <w:pPr>
        <w:spacing w:line="240" w:lineRule="auto"/>
        <w:ind w:left="1304"/>
        <w:jc w:val="both"/>
      </w:pPr>
    </w:p>
    <w:p w:rsidR="00F65E87" w:rsidRDefault="00F65E87" w:rsidP="006B6815">
      <w:pPr>
        <w:spacing w:line="240" w:lineRule="auto"/>
        <w:ind w:left="1304"/>
        <w:jc w:val="both"/>
      </w:pPr>
    </w:p>
    <w:p w:rsidR="00F65E87" w:rsidRPr="00F65E87" w:rsidRDefault="00F65E87" w:rsidP="006B6815">
      <w:pPr>
        <w:spacing w:line="240" w:lineRule="auto"/>
        <w:ind w:left="1304"/>
        <w:jc w:val="both"/>
      </w:pPr>
    </w:p>
    <w:p w:rsidR="005F7978" w:rsidRPr="00F65E87" w:rsidRDefault="005F7978" w:rsidP="006B6815">
      <w:pPr>
        <w:spacing w:line="240" w:lineRule="auto"/>
        <w:ind w:left="1304"/>
        <w:jc w:val="both"/>
      </w:pPr>
    </w:p>
    <w:p w:rsidR="00F8096C" w:rsidRPr="00F65E87" w:rsidRDefault="00F8096C" w:rsidP="006B6815">
      <w:pPr>
        <w:spacing w:line="240" w:lineRule="auto"/>
        <w:ind w:left="1304"/>
        <w:jc w:val="both"/>
      </w:pPr>
      <w:r w:rsidRPr="00F65E87">
        <w:t xml:space="preserve">Arkkipiispa </w:t>
      </w:r>
      <w:r w:rsidRPr="00F65E87">
        <w:tab/>
      </w:r>
      <w:r w:rsidRPr="00F65E87">
        <w:tab/>
      </w:r>
      <w:r w:rsidRPr="00F65E87">
        <w:tab/>
      </w:r>
      <w:r w:rsidRPr="00F65E87">
        <w:tab/>
        <w:t>Kari Mäkinen</w:t>
      </w:r>
    </w:p>
    <w:p w:rsidR="006664B3" w:rsidRPr="00F65E87" w:rsidRDefault="006664B3" w:rsidP="006B6815">
      <w:pPr>
        <w:spacing w:line="240" w:lineRule="auto"/>
        <w:ind w:left="1304"/>
        <w:jc w:val="both"/>
      </w:pPr>
    </w:p>
    <w:p w:rsidR="00F65E87" w:rsidRPr="00F65E87" w:rsidRDefault="00F65E87" w:rsidP="006B6815">
      <w:pPr>
        <w:spacing w:line="240" w:lineRule="auto"/>
        <w:ind w:left="1304"/>
        <w:jc w:val="both"/>
      </w:pPr>
    </w:p>
    <w:p w:rsidR="00F65E87" w:rsidRDefault="00F65E87" w:rsidP="006B6815">
      <w:pPr>
        <w:spacing w:line="240" w:lineRule="auto"/>
        <w:ind w:left="1304"/>
        <w:jc w:val="both"/>
      </w:pPr>
    </w:p>
    <w:p w:rsidR="00F65E87" w:rsidRDefault="00F65E87" w:rsidP="006B6815">
      <w:pPr>
        <w:spacing w:line="240" w:lineRule="auto"/>
        <w:ind w:left="1304"/>
        <w:jc w:val="both"/>
      </w:pPr>
    </w:p>
    <w:p w:rsidR="00500490" w:rsidRDefault="00500490" w:rsidP="006B6815">
      <w:pPr>
        <w:spacing w:line="240" w:lineRule="auto"/>
        <w:ind w:left="1304"/>
        <w:jc w:val="both"/>
      </w:pPr>
    </w:p>
    <w:p w:rsidR="00500490" w:rsidRPr="00F65E87" w:rsidRDefault="00500490" w:rsidP="006B6815">
      <w:pPr>
        <w:spacing w:line="240" w:lineRule="auto"/>
        <w:ind w:left="1304"/>
        <w:jc w:val="both"/>
      </w:pPr>
    </w:p>
    <w:p w:rsidR="00F65E87" w:rsidRPr="00F65E87" w:rsidRDefault="00F65E87" w:rsidP="006B6815">
      <w:pPr>
        <w:spacing w:line="240" w:lineRule="auto"/>
        <w:ind w:left="1304"/>
        <w:jc w:val="both"/>
      </w:pPr>
    </w:p>
    <w:p w:rsidR="0098029B" w:rsidRPr="00F65E87" w:rsidRDefault="0098029B" w:rsidP="006B6815">
      <w:pPr>
        <w:spacing w:line="240" w:lineRule="auto"/>
        <w:ind w:left="1304"/>
        <w:jc w:val="both"/>
      </w:pPr>
    </w:p>
    <w:p w:rsidR="00F8096C" w:rsidRPr="00F65E87" w:rsidRDefault="00F8096C" w:rsidP="006B6815">
      <w:pPr>
        <w:spacing w:line="240" w:lineRule="auto"/>
        <w:ind w:left="1304"/>
        <w:jc w:val="both"/>
      </w:pPr>
      <w:r w:rsidRPr="00F65E87">
        <w:t xml:space="preserve">Kirkolliskokouksen pääsihteeri </w:t>
      </w:r>
      <w:r w:rsidRPr="00F65E87">
        <w:tab/>
      </w:r>
      <w:r w:rsidRPr="00F65E87">
        <w:tab/>
        <w:t>Katri Kuuskoski</w:t>
      </w:r>
    </w:p>
    <w:sectPr w:rsidR="00F8096C" w:rsidRPr="00F65E87" w:rsidSect="003622FB">
      <w:headerReference w:type="default" r:id="rId7"/>
      <w:footerReference w:type="default" r:id="rId8"/>
      <w:headerReference w:type="first" r:id="rId9"/>
      <w:footerReference w:type="first" r:id="rId10"/>
      <w:pgSz w:w="11906" w:h="16838" w:code="9"/>
      <w:pgMar w:top="680" w:right="851" w:bottom="1701" w:left="1134"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5E7" w:rsidRDefault="000A35E7">
      <w:r>
        <w:separator/>
      </w:r>
    </w:p>
  </w:endnote>
  <w:endnote w:type="continuationSeparator" w:id="0">
    <w:p w:rsidR="000A35E7" w:rsidRDefault="000A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EE4" w:rsidRDefault="004E6EE4">
    <w:pPr>
      <w:pStyle w:val="Alatunniste"/>
    </w:pPr>
    <w:r>
      <w:rPr>
        <w:noProof/>
        <w:lang w:eastAsia="fi-FI"/>
      </w:rPr>
      <w:drawing>
        <wp:anchor distT="0" distB="0" distL="114300" distR="114300" simplePos="0" relativeHeight="251687936" behindDoc="0" locked="1" layoutInCell="1" allowOverlap="1" wp14:anchorId="7C45BAC9" wp14:editId="1A1BA4A3">
          <wp:simplePos x="0" y="0"/>
          <wp:positionH relativeFrom="page">
            <wp:posOffset>450215</wp:posOffset>
          </wp:positionH>
          <wp:positionV relativeFrom="page">
            <wp:posOffset>10081260</wp:posOffset>
          </wp:positionV>
          <wp:extent cx="6300000" cy="3132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kolliskokous_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000" cy="31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EE4" w:rsidRDefault="004E6EE4">
    <w:pPr>
      <w:pStyle w:val="Alatunniste"/>
    </w:pPr>
    <w:r>
      <w:rPr>
        <w:noProof/>
        <w:lang w:eastAsia="fi-FI"/>
      </w:rPr>
      <w:drawing>
        <wp:anchor distT="0" distB="0" distL="114300" distR="114300" simplePos="0" relativeHeight="251685888" behindDoc="0" locked="1" layoutInCell="1" allowOverlap="1">
          <wp:simplePos x="0" y="0"/>
          <wp:positionH relativeFrom="page">
            <wp:posOffset>450215</wp:posOffset>
          </wp:positionH>
          <wp:positionV relativeFrom="page">
            <wp:posOffset>10081260</wp:posOffset>
          </wp:positionV>
          <wp:extent cx="6300000" cy="31320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kolliskokous_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000" cy="313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81792" behindDoc="0" locked="1" layoutInCell="1" allowOverlap="1">
          <wp:simplePos x="0" y="0"/>
          <wp:positionH relativeFrom="page">
            <wp:posOffset>720090</wp:posOffset>
          </wp:positionH>
          <wp:positionV relativeFrom="page">
            <wp:posOffset>360045</wp:posOffset>
          </wp:positionV>
          <wp:extent cx="2142000" cy="702000"/>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kolliskokou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2000" cy="70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5E7" w:rsidRDefault="000A35E7">
      <w:r>
        <w:separator/>
      </w:r>
    </w:p>
  </w:footnote>
  <w:footnote w:type="continuationSeparator" w:id="0">
    <w:p w:rsidR="000A35E7" w:rsidRDefault="000A3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EE4" w:rsidRDefault="004E6EE4" w:rsidP="00E2083C">
    <w:pPr>
      <w:rPr>
        <w:b/>
      </w:rPr>
    </w:pPr>
    <w:r>
      <w:rPr>
        <w:lang w:val="en-US"/>
      </w:rPr>
      <w:tab/>
    </w:r>
    <w:r>
      <w:rPr>
        <w:lang w:val="en-US"/>
      </w:rPr>
      <w:tab/>
    </w:r>
    <w:r>
      <w:rPr>
        <w:lang w:val="en-US"/>
      </w:rPr>
      <w:tab/>
    </w:r>
    <w:r>
      <w:rPr>
        <w:lang w:val="en-US"/>
      </w:rPr>
      <w:tab/>
    </w:r>
    <w:r>
      <w:rPr>
        <w:b/>
      </w:rPr>
      <w:tab/>
    </w:r>
    <w:r>
      <w:rPr>
        <w:b/>
      </w:rPr>
      <w:tab/>
    </w:r>
    <w:r w:rsidR="00190B7C">
      <w:rPr>
        <w:b/>
      </w:rPr>
      <w:tab/>
    </w:r>
    <w:r w:rsidRPr="00D53EEA">
      <w:fldChar w:fldCharType="begin"/>
    </w:r>
    <w:r w:rsidRPr="00D53EEA">
      <w:instrText xml:space="preserve"> PAGE   \* MERGEFORMAT </w:instrText>
    </w:r>
    <w:r w:rsidRPr="00D53EEA">
      <w:fldChar w:fldCharType="separate"/>
    </w:r>
    <w:r w:rsidR="003952A3">
      <w:rPr>
        <w:noProof/>
      </w:rPr>
      <w:t>2</w:t>
    </w:r>
    <w:r w:rsidRPr="00D53EEA">
      <w:fldChar w:fldCharType="end"/>
    </w:r>
    <w:r>
      <w:t xml:space="preserve"> </w:t>
    </w:r>
    <w:r w:rsidRPr="00D53EEA">
      <w:t>(</w:t>
    </w:r>
    <w:fldSimple w:instr=" NUMPAGES   \* MERGEFORMAT ">
      <w:r w:rsidR="003952A3">
        <w:rPr>
          <w:noProof/>
        </w:rPr>
        <w:t>4</w:t>
      </w:r>
    </w:fldSimple>
    <w:r w:rsidRPr="00D53EEA">
      <w:t>)</w:t>
    </w:r>
  </w:p>
  <w:p w:rsidR="004E6EE4" w:rsidRDefault="004E6EE4" w:rsidP="00190B7C">
    <w:r>
      <w:rPr>
        <w:lang w:val="en-US"/>
      </w:rPr>
      <w:tab/>
    </w:r>
    <w:r>
      <w:rPr>
        <w:lang w:val="en-US"/>
      </w:rPr>
      <w:tab/>
    </w:r>
    <w:r>
      <w:rPr>
        <w:lang w:val="en-US"/>
      </w:rPr>
      <w:tab/>
    </w:r>
    <w:r>
      <w:rPr>
        <w:lang w:val="en-US"/>
      </w:rPr>
      <w:tab/>
    </w:r>
  </w:p>
  <w:p w:rsidR="004E6EE4" w:rsidRDefault="004E6EE4"/>
  <w:p w:rsidR="004E6EE4" w:rsidRDefault="004E6EE4"/>
  <w:p w:rsidR="004E6EE4" w:rsidRDefault="004E6E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EE4" w:rsidRDefault="004E6EE4" w:rsidP="003163E5">
    <w:pPr>
      <w:rPr>
        <w:b/>
      </w:rPr>
    </w:pPr>
    <w:r>
      <w:rPr>
        <w:lang w:val="en-US"/>
      </w:rPr>
      <w:tab/>
    </w:r>
    <w:r>
      <w:rPr>
        <w:lang w:val="en-US"/>
      </w:rPr>
      <w:tab/>
    </w:r>
    <w:r>
      <w:rPr>
        <w:lang w:val="en-US"/>
      </w:rPr>
      <w:tab/>
    </w:r>
    <w:r>
      <w:rPr>
        <w:lang w:val="en-US"/>
      </w:rPr>
      <w:tab/>
    </w:r>
    <w:r>
      <w:rPr>
        <w:b/>
      </w:rPr>
      <w:t>Lausunto</w:t>
    </w:r>
    <w:r>
      <w:rPr>
        <w:b/>
      </w:rPr>
      <w:tab/>
    </w:r>
    <w:r w:rsidR="00CD5FC9">
      <w:rPr>
        <w:b/>
      </w:rPr>
      <w:tab/>
    </w:r>
    <w:r w:rsidR="00CD5FC9">
      <w:rPr>
        <w:b/>
      </w:rPr>
      <w:tab/>
    </w:r>
    <w:r w:rsidR="00CD5FC9">
      <w:t xml:space="preserve">Liite </w:t>
    </w:r>
    <w:r w:rsidR="00C867DF">
      <w:t>2</w:t>
    </w:r>
    <w:r>
      <w:rPr>
        <w:b/>
      </w:rPr>
      <w:tab/>
    </w:r>
    <w:r>
      <w:rPr>
        <w:b/>
      </w:rPr>
      <w:tab/>
    </w:r>
    <w:r w:rsidRPr="00D53EEA">
      <w:fldChar w:fldCharType="begin"/>
    </w:r>
    <w:r w:rsidRPr="00D53EEA">
      <w:instrText xml:space="preserve"> PAGE   \* MERGEFORMAT </w:instrText>
    </w:r>
    <w:r w:rsidRPr="00D53EEA">
      <w:fldChar w:fldCharType="separate"/>
    </w:r>
    <w:r w:rsidR="003952A3">
      <w:rPr>
        <w:noProof/>
      </w:rPr>
      <w:t>1</w:t>
    </w:r>
    <w:r w:rsidRPr="00D53EEA">
      <w:fldChar w:fldCharType="end"/>
    </w:r>
    <w:r>
      <w:t xml:space="preserve"> </w:t>
    </w:r>
    <w:r w:rsidRPr="00D53EEA">
      <w:t>(</w:t>
    </w:r>
    <w:fldSimple w:instr=" NUMPAGES   \* MERGEFORMAT ">
      <w:r w:rsidR="003952A3">
        <w:rPr>
          <w:noProof/>
        </w:rPr>
        <w:t>4</w:t>
      </w:r>
    </w:fldSimple>
    <w:r w:rsidRPr="00D53EEA">
      <w:t>)</w:t>
    </w:r>
  </w:p>
  <w:p w:rsidR="004E6EE4" w:rsidRDefault="004E6EE4" w:rsidP="003163E5">
    <w:r>
      <w:rPr>
        <w:lang w:val="en-US"/>
      </w:rPr>
      <w:tab/>
    </w:r>
    <w:r>
      <w:rPr>
        <w:lang w:val="en-US"/>
      </w:rPr>
      <w:tab/>
    </w:r>
    <w:r>
      <w:rPr>
        <w:lang w:val="en-US"/>
      </w:rPr>
      <w:tab/>
    </w:r>
    <w:r>
      <w:rPr>
        <w:lang w:val="en-US"/>
      </w:rPr>
      <w:tab/>
    </w:r>
    <w:r w:rsidR="00EB5475" w:rsidRPr="00EB5475">
      <w:t>Asianro 2014-00302</w:t>
    </w:r>
    <w:r>
      <w:tab/>
    </w:r>
  </w:p>
  <w:p w:rsidR="004E6EE4" w:rsidRDefault="004E6EE4" w:rsidP="003163E5"/>
  <w:p w:rsidR="004E6EE4" w:rsidRPr="00D316C1" w:rsidRDefault="004E6EE4" w:rsidP="00700C6F">
    <w:pPr>
      <w:rPr>
        <w:lang w:val="en-US"/>
      </w:rPr>
    </w:pPr>
    <w:r>
      <w:tab/>
    </w:r>
    <w:r>
      <w:tab/>
    </w:r>
    <w:r>
      <w:tab/>
    </w:r>
    <w:r>
      <w:tab/>
    </w:r>
  </w:p>
  <w:p w:rsidR="004E6EE4" w:rsidRDefault="004E6E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10DC"/>
    <w:multiLevelType w:val="multilevel"/>
    <w:tmpl w:val="E50805FC"/>
    <w:numStyleLink w:val="111111"/>
  </w:abstractNum>
  <w:abstractNum w:abstractNumId="1">
    <w:nsid w:val="01BF1B65"/>
    <w:multiLevelType w:val="multilevel"/>
    <w:tmpl w:val="E50805FC"/>
    <w:numStyleLink w:val="111111"/>
  </w:abstractNum>
  <w:abstractNum w:abstractNumId="2">
    <w:nsid w:val="038A04C5"/>
    <w:multiLevelType w:val="multilevel"/>
    <w:tmpl w:val="E50805FC"/>
    <w:numStyleLink w:val="111111"/>
  </w:abstractNum>
  <w:abstractNum w:abstractNumId="3">
    <w:nsid w:val="061A4620"/>
    <w:multiLevelType w:val="hybridMultilevel"/>
    <w:tmpl w:val="F13AF69A"/>
    <w:lvl w:ilvl="0" w:tplc="F04C2906">
      <w:start w:val="1"/>
      <w:numFmt w:val="decimal"/>
      <w:lvlText w:val="%1"/>
      <w:lvlJc w:val="left"/>
      <w:pPr>
        <w:tabs>
          <w:tab w:val="num" w:pos="-2608"/>
        </w:tabs>
        <w:ind w:left="0" w:firstLine="0"/>
      </w:pPr>
      <w:rPr>
        <w:rFonts w:hint="default"/>
      </w:rPr>
    </w:lvl>
    <w:lvl w:ilvl="1" w:tplc="040B0019">
      <w:start w:val="1"/>
      <w:numFmt w:val="lowerLetter"/>
      <w:lvlText w:val="%2."/>
      <w:lvlJc w:val="left"/>
      <w:pPr>
        <w:tabs>
          <w:tab w:val="num" w:pos="-1168"/>
        </w:tabs>
        <w:ind w:left="-1168" w:hanging="360"/>
      </w:pPr>
    </w:lvl>
    <w:lvl w:ilvl="2" w:tplc="040B001B">
      <w:start w:val="1"/>
      <w:numFmt w:val="lowerRoman"/>
      <w:lvlText w:val="%3."/>
      <w:lvlJc w:val="right"/>
      <w:pPr>
        <w:tabs>
          <w:tab w:val="num" w:pos="-448"/>
        </w:tabs>
        <w:ind w:left="-448" w:hanging="180"/>
      </w:pPr>
    </w:lvl>
    <w:lvl w:ilvl="3" w:tplc="040B000F" w:tentative="1">
      <w:start w:val="1"/>
      <w:numFmt w:val="decimal"/>
      <w:lvlText w:val="%4."/>
      <w:lvlJc w:val="left"/>
      <w:pPr>
        <w:tabs>
          <w:tab w:val="num" w:pos="272"/>
        </w:tabs>
        <w:ind w:left="272" w:hanging="360"/>
      </w:pPr>
    </w:lvl>
    <w:lvl w:ilvl="4" w:tplc="040B0019" w:tentative="1">
      <w:start w:val="1"/>
      <w:numFmt w:val="lowerLetter"/>
      <w:lvlText w:val="%5."/>
      <w:lvlJc w:val="left"/>
      <w:pPr>
        <w:tabs>
          <w:tab w:val="num" w:pos="992"/>
        </w:tabs>
        <w:ind w:left="992" w:hanging="360"/>
      </w:pPr>
    </w:lvl>
    <w:lvl w:ilvl="5" w:tplc="040B001B" w:tentative="1">
      <w:start w:val="1"/>
      <w:numFmt w:val="lowerRoman"/>
      <w:lvlText w:val="%6."/>
      <w:lvlJc w:val="right"/>
      <w:pPr>
        <w:tabs>
          <w:tab w:val="num" w:pos="1712"/>
        </w:tabs>
        <w:ind w:left="1712" w:hanging="180"/>
      </w:pPr>
    </w:lvl>
    <w:lvl w:ilvl="6" w:tplc="040B000F" w:tentative="1">
      <w:start w:val="1"/>
      <w:numFmt w:val="decimal"/>
      <w:lvlText w:val="%7."/>
      <w:lvlJc w:val="left"/>
      <w:pPr>
        <w:tabs>
          <w:tab w:val="num" w:pos="2432"/>
        </w:tabs>
        <w:ind w:left="2432" w:hanging="360"/>
      </w:pPr>
    </w:lvl>
    <w:lvl w:ilvl="7" w:tplc="040B0019" w:tentative="1">
      <w:start w:val="1"/>
      <w:numFmt w:val="lowerLetter"/>
      <w:lvlText w:val="%8."/>
      <w:lvlJc w:val="left"/>
      <w:pPr>
        <w:tabs>
          <w:tab w:val="num" w:pos="3152"/>
        </w:tabs>
        <w:ind w:left="3152" w:hanging="360"/>
      </w:pPr>
    </w:lvl>
    <w:lvl w:ilvl="8" w:tplc="040B001B" w:tentative="1">
      <w:start w:val="1"/>
      <w:numFmt w:val="lowerRoman"/>
      <w:lvlText w:val="%9."/>
      <w:lvlJc w:val="right"/>
      <w:pPr>
        <w:tabs>
          <w:tab w:val="num" w:pos="3872"/>
        </w:tabs>
        <w:ind w:left="3872" w:hanging="180"/>
      </w:pPr>
    </w:lvl>
  </w:abstractNum>
  <w:abstractNum w:abstractNumId="4">
    <w:nsid w:val="09386B34"/>
    <w:multiLevelType w:val="hybridMultilevel"/>
    <w:tmpl w:val="F6CEE76A"/>
    <w:lvl w:ilvl="0" w:tplc="F168A3AE">
      <w:start w:val="2"/>
      <w:numFmt w:val="bullet"/>
      <w:lvlText w:val="-"/>
      <w:lvlJc w:val="left"/>
      <w:pPr>
        <w:ind w:left="1664" w:hanging="360"/>
      </w:pPr>
      <w:rPr>
        <w:rFonts w:ascii="Times New Roman" w:eastAsia="SimSun"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nsid w:val="09AC4276"/>
    <w:multiLevelType w:val="multilevel"/>
    <w:tmpl w:val="6160FC04"/>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DB7604B"/>
    <w:multiLevelType w:val="hybridMultilevel"/>
    <w:tmpl w:val="B0FADDDC"/>
    <w:lvl w:ilvl="0" w:tplc="121898F0">
      <w:start w:val="1"/>
      <w:numFmt w:val="bullet"/>
      <w:lvlText w:val="•"/>
      <w:lvlJc w:val="left"/>
      <w:pPr>
        <w:tabs>
          <w:tab w:val="num" w:pos="284"/>
        </w:tabs>
        <w:ind w:left="284" w:firstLine="2324"/>
      </w:pPr>
      <w:rPr>
        <w:rFonts w:ascii="Arial" w:eastAsia="@BatangChe"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nsid w:val="0FA27FED"/>
    <w:multiLevelType w:val="hybridMultilevel"/>
    <w:tmpl w:val="D9063D3A"/>
    <w:lvl w:ilvl="0" w:tplc="261A0D8E">
      <w:start w:val="1"/>
      <w:numFmt w:val="bullet"/>
      <w:pStyle w:val="Bullets"/>
      <w:lvlText w:val="•"/>
      <w:lvlJc w:val="left"/>
      <w:pPr>
        <w:tabs>
          <w:tab w:val="num" w:pos="2892"/>
        </w:tabs>
        <w:ind w:left="2892" w:hanging="284"/>
      </w:pPr>
      <w:rPr>
        <w:rFonts w:ascii="Arial"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nsid w:val="0FBA01EE"/>
    <w:multiLevelType w:val="hybridMultilevel"/>
    <w:tmpl w:val="36FA6A5A"/>
    <w:lvl w:ilvl="0" w:tplc="FB14D880">
      <w:start w:val="5"/>
      <w:numFmt w:val="bullet"/>
      <w:lvlText w:val="-"/>
      <w:lvlJc w:val="left"/>
      <w:pPr>
        <w:ind w:left="1665" w:hanging="360"/>
      </w:pPr>
      <w:rPr>
        <w:rFonts w:ascii="Times New Roman" w:eastAsia="SimSun" w:hAnsi="Times New Roman" w:cs="Times New Roman" w:hint="default"/>
        <w:b/>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9">
    <w:nsid w:val="120753DB"/>
    <w:multiLevelType w:val="hybridMultilevel"/>
    <w:tmpl w:val="4F421466"/>
    <w:lvl w:ilvl="0" w:tplc="A758705E">
      <w:start w:val="5"/>
      <w:numFmt w:val="bullet"/>
      <w:lvlText w:val="-"/>
      <w:lvlJc w:val="left"/>
      <w:pPr>
        <w:ind w:left="1664" w:hanging="360"/>
      </w:pPr>
      <w:rPr>
        <w:rFonts w:ascii="Times New Roman" w:eastAsia="SimSun"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nsid w:val="1C0A6AAD"/>
    <w:multiLevelType w:val="multilevel"/>
    <w:tmpl w:val="E50805FC"/>
    <w:numStyleLink w:val="111111"/>
  </w:abstractNum>
  <w:abstractNum w:abstractNumId="11">
    <w:nsid w:val="1C355411"/>
    <w:multiLevelType w:val="multilevel"/>
    <w:tmpl w:val="E50805FC"/>
    <w:numStyleLink w:val="111111"/>
  </w:abstractNum>
  <w:abstractNum w:abstractNumId="12">
    <w:nsid w:val="1C3C70A3"/>
    <w:multiLevelType w:val="multilevel"/>
    <w:tmpl w:val="E50805FC"/>
    <w:numStyleLink w:val="111111"/>
  </w:abstractNum>
  <w:abstractNum w:abstractNumId="13">
    <w:nsid w:val="1F250925"/>
    <w:multiLevelType w:val="multilevel"/>
    <w:tmpl w:val="B0FADDDC"/>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FD30966"/>
    <w:multiLevelType w:val="multilevel"/>
    <w:tmpl w:val="E50805FC"/>
    <w:numStyleLink w:val="111111"/>
  </w:abstractNum>
  <w:abstractNum w:abstractNumId="15">
    <w:nsid w:val="207567D4"/>
    <w:multiLevelType w:val="multilevel"/>
    <w:tmpl w:val="E50805FC"/>
    <w:numStyleLink w:val="111111"/>
  </w:abstractNum>
  <w:abstractNum w:abstractNumId="16">
    <w:nsid w:val="236C26FD"/>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37A3A7A"/>
    <w:multiLevelType w:val="multilevel"/>
    <w:tmpl w:val="E50805FC"/>
    <w:numStyleLink w:val="111111"/>
  </w:abstractNum>
  <w:abstractNum w:abstractNumId="18">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C2A7CB1"/>
    <w:multiLevelType w:val="multilevel"/>
    <w:tmpl w:val="E50805FC"/>
    <w:numStyleLink w:val="111111"/>
  </w:abstractNum>
  <w:abstractNum w:abstractNumId="20">
    <w:nsid w:val="2D043C71"/>
    <w:multiLevelType w:val="multilevel"/>
    <w:tmpl w:val="E50805FC"/>
    <w:numStyleLink w:val="111111"/>
  </w:abstractNum>
  <w:abstractNum w:abstractNumId="21">
    <w:nsid w:val="332014B7"/>
    <w:multiLevelType w:val="hybridMultilevel"/>
    <w:tmpl w:val="C0AE889C"/>
    <w:lvl w:ilvl="0" w:tplc="DC428CCA">
      <w:start w:val="2"/>
      <w:numFmt w:val="bullet"/>
      <w:lvlText w:val="-"/>
      <w:lvlJc w:val="left"/>
      <w:pPr>
        <w:ind w:left="1664" w:hanging="360"/>
      </w:pPr>
      <w:rPr>
        <w:rFonts w:ascii="Times New Roman" w:eastAsia="SimSun" w:hAnsi="Times New Roman" w:cs="Times New Roman" w:hint="default"/>
        <w:b/>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2">
    <w:nsid w:val="335C7C1C"/>
    <w:multiLevelType w:val="hybridMultilevel"/>
    <w:tmpl w:val="1772E5EE"/>
    <w:lvl w:ilvl="0" w:tplc="24787ED6">
      <w:start w:val="1"/>
      <w:numFmt w:val="decimal"/>
      <w:lvlText w:val="%1"/>
      <w:lvlJc w:val="left"/>
      <w:pPr>
        <w:tabs>
          <w:tab w:val="num" w:pos="0"/>
        </w:tabs>
        <w:ind w:left="2892" w:hanging="284"/>
      </w:pPr>
      <w:rPr>
        <w:rFonts w:hint="default"/>
      </w:rPr>
    </w:lvl>
    <w:lvl w:ilvl="1" w:tplc="040B0019" w:tentative="1">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3">
    <w:nsid w:val="3CAD7591"/>
    <w:multiLevelType w:val="multilevel"/>
    <w:tmpl w:val="E50805FC"/>
    <w:numStyleLink w:val="111111"/>
  </w:abstractNum>
  <w:abstractNum w:abstractNumId="24">
    <w:nsid w:val="44D01F3E"/>
    <w:multiLevelType w:val="multilevel"/>
    <w:tmpl w:val="D20CCAB6"/>
    <w:lvl w:ilvl="0">
      <w:start w:val="1"/>
      <w:numFmt w:val="bullet"/>
      <w:lvlText w:val=""/>
      <w:lvlJc w:val="left"/>
      <w:pPr>
        <w:tabs>
          <w:tab w:val="num" w:pos="284"/>
        </w:tabs>
        <w:ind w:left="284" w:hanging="284"/>
      </w:pPr>
      <w:rPr>
        <w:rFonts w:ascii="Wingdings 3" w:hAnsi="Wingdings 3" w:hint="default"/>
        <w:color w:val="0177B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7640808"/>
    <w:multiLevelType w:val="multilevel"/>
    <w:tmpl w:val="F33601E8"/>
    <w:lvl w:ilvl="0">
      <w:start w:val="1"/>
      <w:numFmt w:val="decimal"/>
      <w:pStyle w:val="ListHeader"/>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6">
    <w:nsid w:val="47DB5905"/>
    <w:multiLevelType w:val="hybridMultilevel"/>
    <w:tmpl w:val="F1BE95F0"/>
    <w:lvl w:ilvl="0" w:tplc="87B49CA2">
      <w:start w:val="1"/>
      <w:numFmt w:val="decimal"/>
      <w:pStyle w:val="ListNumbered"/>
      <w:lvlText w:val="%1"/>
      <w:lvlJc w:val="left"/>
      <w:pPr>
        <w:tabs>
          <w:tab w:val="num" w:pos="0"/>
        </w:tabs>
        <w:ind w:left="2892" w:hanging="284"/>
      </w:pPr>
      <w:rPr>
        <w:rFonts w:hint="default"/>
      </w:rPr>
    </w:lvl>
    <w:lvl w:ilvl="1" w:tplc="040B0019">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7">
    <w:nsid w:val="49CE1C47"/>
    <w:multiLevelType w:val="hybridMultilevel"/>
    <w:tmpl w:val="3F02B0DC"/>
    <w:lvl w:ilvl="0" w:tplc="FD22BF08">
      <w:start w:val="5"/>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8">
    <w:nsid w:val="4B233E23"/>
    <w:multiLevelType w:val="multilevel"/>
    <w:tmpl w:val="69647704"/>
    <w:lvl w:ilvl="0">
      <w:start w:val="1"/>
      <w:numFmt w:val="decimal"/>
      <w:lvlText w:val="%1."/>
      <w:lvlJc w:val="left"/>
      <w:pPr>
        <w:tabs>
          <w:tab w:val="num" w:pos="1304"/>
        </w:tabs>
        <w:ind w:left="1304" w:hanging="1304"/>
      </w:pPr>
      <w:rPr>
        <w:rFonts w:hint="default"/>
      </w:rPr>
    </w:lvl>
    <w:lvl w:ilvl="1">
      <w:start w:val="1"/>
      <w:numFmt w:val="decimal"/>
      <w:lvlText w:val="%1.%2."/>
      <w:lvlJc w:val="left"/>
      <w:pPr>
        <w:tabs>
          <w:tab w:val="num" w:pos="1304"/>
        </w:tabs>
        <w:ind w:left="1304" w:hanging="1304"/>
      </w:pPr>
      <w:rPr>
        <w:rFonts w:hint="default"/>
      </w:rPr>
    </w:lvl>
    <w:lvl w:ilvl="2">
      <w:start w:val="1"/>
      <w:numFmt w:val="decimal"/>
      <w:lvlText w:val="%1.%2.%3."/>
      <w:lvlJc w:val="left"/>
      <w:pPr>
        <w:tabs>
          <w:tab w:val="num" w:pos="1304"/>
        </w:tabs>
        <w:ind w:left="1304" w:firstLine="0"/>
      </w:pPr>
      <w:rPr>
        <w:rFonts w:hint="default"/>
      </w:rPr>
    </w:lvl>
    <w:lvl w:ilvl="3">
      <w:start w:val="1"/>
      <w:numFmt w:val="decimal"/>
      <w:lvlText w:val="%1.%2.%3.%4."/>
      <w:lvlJc w:val="left"/>
      <w:pPr>
        <w:tabs>
          <w:tab w:val="num" w:pos="1304"/>
        </w:tabs>
        <w:ind w:left="1304" w:firstLine="0"/>
      </w:pPr>
      <w:rPr>
        <w:rFonts w:hint="default"/>
      </w:rPr>
    </w:lvl>
    <w:lvl w:ilvl="4">
      <w:start w:val="1"/>
      <w:numFmt w:val="decimal"/>
      <w:lvlText w:val="%1.%2.%3.%4.%5."/>
      <w:lvlJc w:val="left"/>
      <w:pPr>
        <w:tabs>
          <w:tab w:val="num" w:pos="1304"/>
        </w:tabs>
        <w:ind w:left="1304" w:firstLine="0"/>
      </w:pPr>
      <w:rPr>
        <w:rFonts w:hint="default"/>
      </w:rPr>
    </w:lvl>
    <w:lvl w:ilvl="5">
      <w:start w:val="1"/>
      <w:numFmt w:val="decimal"/>
      <w:suff w:val="space"/>
      <w:lvlText w:val="%1.%2.%3.%4.%5.%6."/>
      <w:lvlJc w:val="left"/>
      <w:pPr>
        <w:ind w:left="1304" w:firstLine="0"/>
      </w:pPr>
      <w:rPr>
        <w:rFonts w:hint="default"/>
      </w:rPr>
    </w:lvl>
    <w:lvl w:ilvl="6">
      <w:start w:val="1"/>
      <w:numFmt w:val="decimal"/>
      <w:suff w:val="space"/>
      <w:lvlText w:val="%1.%2.%3.%4.%5.%6.%7."/>
      <w:lvlJc w:val="left"/>
      <w:pPr>
        <w:ind w:left="1304" w:firstLine="0"/>
      </w:pPr>
      <w:rPr>
        <w:rFonts w:hint="default"/>
      </w:rPr>
    </w:lvl>
    <w:lvl w:ilvl="7">
      <w:start w:val="1"/>
      <w:numFmt w:val="decimal"/>
      <w:suff w:val="space"/>
      <w:lvlText w:val="%1.%2.%3.%4.%5.%6.%7.%8."/>
      <w:lvlJc w:val="left"/>
      <w:pPr>
        <w:ind w:left="1304" w:firstLine="0"/>
      </w:pPr>
      <w:rPr>
        <w:rFonts w:hint="default"/>
      </w:rPr>
    </w:lvl>
    <w:lvl w:ilvl="8">
      <w:start w:val="1"/>
      <w:numFmt w:val="decimal"/>
      <w:suff w:val="space"/>
      <w:lvlText w:val="%1.%2.%3.%4.%5.%6.%7.%8.%9."/>
      <w:lvlJc w:val="left"/>
      <w:pPr>
        <w:ind w:left="1304" w:firstLine="0"/>
      </w:pPr>
      <w:rPr>
        <w:rFonts w:hint="default"/>
      </w:rPr>
    </w:lvl>
  </w:abstractNum>
  <w:abstractNum w:abstractNumId="29">
    <w:nsid w:val="55166CAE"/>
    <w:multiLevelType w:val="hybridMultilevel"/>
    <w:tmpl w:val="8A3A4A38"/>
    <w:lvl w:ilvl="0" w:tplc="48C40E30">
      <w:start w:val="3"/>
      <w:numFmt w:val="bullet"/>
      <w:lvlText w:val="-"/>
      <w:lvlJc w:val="left"/>
      <w:pPr>
        <w:ind w:left="1664" w:hanging="360"/>
      </w:pPr>
      <w:rPr>
        <w:rFonts w:ascii="Times New Roman" w:eastAsia="SimSun"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0">
    <w:nsid w:val="59351543"/>
    <w:multiLevelType w:val="multilevel"/>
    <w:tmpl w:val="E50805FC"/>
    <w:styleLink w:val="111111"/>
    <w:lvl w:ilvl="0">
      <w:start w:val="1"/>
      <w:numFmt w:val="decimal"/>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1">
    <w:nsid w:val="5EC33852"/>
    <w:multiLevelType w:val="multilevel"/>
    <w:tmpl w:val="E50805FC"/>
    <w:numStyleLink w:val="111111"/>
  </w:abstractNum>
  <w:abstractNum w:abstractNumId="32">
    <w:nsid w:val="68554E2E"/>
    <w:multiLevelType w:val="multilevel"/>
    <w:tmpl w:val="42BC7BCE"/>
    <w:lvl w:ilvl="0">
      <w:start w:val="1"/>
      <w:numFmt w:val="bullet"/>
      <w:lvlText w:val="•"/>
      <w:lvlJc w:val="left"/>
      <w:pPr>
        <w:tabs>
          <w:tab w:val="num" w:pos="284"/>
        </w:tabs>
        <w:ind w:left="284" w:firstLine="2324"/>
      </w:pPr>
      <w:rPr>
        <w:rFonts w:ascii="@BatangChe" w:eastAsia="@BatangChe" w:hAnsi="@BatangChe" w:cs="@BatangChe" w:hint="eastAsia"/>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88E586D"/>
    <w:multiLevelType w:val="multilevel"/>
    <w:tmpl w:val="71D09C94"/>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0FD60AB"/>
    <w:multiLevelType w:val="multilevel"/>
    <w:tmpl w:val="E50805FC"/>
    <w:numStyleLink w:val="111111"/>
  </w:abstractNum>
  <w:abstractNum w:abstractNumId="35">
    <w:nsid w:val="74FC42FC"/>
    <w:multiLevelType w:val="multilevel"/>
    <w:tmpl w:val="E50805FC"/>
    <w:numStyleLink w:val="111111"/>
  </w:abstractNum>
  <w:abstractNum w:abstractNumId="36">
    <w:nsid w:val="78E5370B"/>
    <w:multiLevelType w:val="hybridMultilevel"/>
    <w:tmpl w:val="F1BA32DA"/>
    <w:lvl w:ilvl="0" w:tplc="1422DD40">
      <w:start w:val="1"/>
      <w:numFmt w:val="bullet"/>
      <w:lvlText w:val="•"/>
      <w:lvlJc w:val="left"/>
      <w:pPr>
        <w:tabs>
          <w:tab w:val="num" w:pos="284"/>
        </w:tabs>
        <w:ind w:left="284" w:firstLine="2324"/>
      </w:pPr>
      <w:rPr>
        <w:rFonts w:ascii="Arial" w:eastAsia="@BatangChe"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7">
    <w:nsid w:val="7B87405F"/>
    <w:multiLevelType w:val="multilevel"/>
    <w:tmpl w:val="0D40986C"/>
    <w:lvl w:ilvl="0">
      <w:start w:val="1"/>
      <w:numFmt w:val="decimal"/>
      <w:lvlText w:val="%1."/>
      <w:lvlJc w:val="left"/>
      <w:pPr>
        <w:tabs>
          <w:tab w:val="num" w:pos="567"/>
        </w:tabs>
        <w:ind w:left="567" w:hanging="567"/>
      </w:pPr>
      <w:rPr>
        <w:rFonts w:hint="default"/>
        <w:i w:val="0"/>
        <w:color w:val="auto"/>
        <w:kern w:val="32"/>
        <w:sz w:val="28"/>
        <w:szCs w:val="32"/>
      </w:rPr>
    </w:lvl>
    <w:lvl w:ilvl="1">
      <w:start w:val="1"/>
      <w:numFmt w:val="decimal"/>
      <w:lvlRestart w:val="0"/>
      <w:lvlText w:val="%1.%2."/>
      <w:lvlJc w:val="left"/>
      <w:pPr>
        <w:tabs>
          <w:tab w:val="num" w:pos="567"/>
        </w:tabs>
        <w:ind w:left="567" w:hanging="567"/>
      </w:pPr>
      <w:rPr>
        <w:rFonts w:hint="default"/>
      </w:rPr>
    </w:lvl>
    <w:lvl w:ilvl="2">
      <w:start w:val="1"/>
      <w:numFmt w:val="decimal"/>
      <w:lvlRestart w:val="0"/>
      <w:lvlText w:val="%1.%2.%3."/>
      <w:lvlJc w:val="left"/>
      <w:pPr>
        <w:tabs>
          <w:tab w:val="num" w:pos="731"/>
        </w:tabs>
        <w:ind w:left="731" w:hanging="164"/>
      </w:pPr>
      <w:rPr>
        <w:rFonts w:hint="default"/>
      </w:rPr>
    </w:lvl>
    <w:lvl w:ilvl="3">
      <w:start w:val="1"/>
      <w:numFmt w:val="decimal"/>
      <w:lvlText w:val="%1.%2.%3.%4."/>
      <w:lvlJc w:val="left"/>
      <w:pPr>
        <w:tabs>
          <w:tab w:val="num" w:pos="731"/>
        </w:tabs>
        <w:ind w:left="731" w:hanging="164"/>
      </w:pPr>
      <w:rPr>
        <w:rFonts w:hint="default"/>
      </w:rPr>
    </w:lvl>
    <w:lvl w:ilvl="4">
      <w:start w:val="1"/>
      <w:numFmt w:val="decimal"/>
      <w:lvlText w:val="%1.%2.%3.%4.%5."/>
      <w:lvlJc w:val="left"/>
      <w:pPr>
        <w:tabs>
          <w:tab w:val="num" w:pos="1298"/>
        </w:tabs>
        <w:ind w:left="1298" w:hanging="731"/>
      </w:pPr>
      <w:rPr>
        <w:rFonts w:hint="default"/>
      </w:rPr>
    </w:lvl>
    <w:lvl w:ilvl="5">
      <w:start w:val="1"/>
      <w:numFmt w:val="decimal"/>
      <w:lvlText w:val="%1.%2.%3.%4.%5.%6."/>
      <w:lvlJc w:val="left"/>
      <w:pPr>
        <w:tabs>
          <w:tab w:val="num" w:pos="1298"/>
        </w:tabs>
        <w:ind w:left="1298" w:hanging="731"/>
      </w:pPr>
      <w:rPr>
        <w:rFonts w:hint="default"/>
      </w:rPr>
    </w:lvl>
    <w:lvl w:ilvl="6">
      <w:start w:val="1"/>
      <w:numFmt w:val="decimal"/>
      <w:lvlText w:val="%1.%2.%3.%4.%5.%6.%7."/>
      <w:lvlJc w:val="left"/>
      <w:pPr>
        <w:tabs>
          <w:tab w:val="num" w:pos="2956"/>
        </w:tabs>
        <w:ind w:left="2956" w:hanging="1298"/>
      </w:pPr>
      <w:rPr>
        <w:rFonts w:hint="default"/>
      </w:rPr>
    </w:lvl>
    <w:lvl w:ilvl="7">
      <w:start w:val="1"/>
      <w:numFmt w:val="decimal"/>
      <w:lvlText w:val="%1.%2.%3.%4.%5.%6.%7.%8."/>
      <w:lvlJc w:val="left"/>
      <w:pPr>
        <w:tabs>
          <w:tab w:val="num" w:pos="2956"/>
        </w:tabs>
        <w:ind w:left="2956" w:hanging="1298"/>
      </w:pPr>
      <w:rPr>
        <w:rFonts w:hint="default"/>
      </w:rPr>
    </w:lvl>
    <w:lvl w:ilvl="8">
      <w:start w:val="1"/>
      <w:numFmt w:val="decimal"/>
      <w:lvlText w:val="%1.%2.%3.%4.%5.%6.%7.%8.%9."/>
      <w:lvlJc w:val="left"/>
      <w:pPr>
        <w:tabs>
          <w:tab w:val="num" w:pos="2956"/>
        </w:tabs>
        <w:ind w:left="2956" w:hanging="1298"/>
      </w:pPr>
      <w:rPr>
        <w:rFonts w:hint="default"/>
      </w:rPr>
    </w:lvl>
  </w:abstractNum>
  <w:abstractNum w:abstractNumId="38">
    <w:nsid w:val="7B92630B"/>
    <w:multiLevelType w:val="multilevel"/>
    <w:tmpl w:val="0D40986C"/>
    <w:lvl w:ilvl="0">
      <w:start w:val="1"/>
      <w:numFmt w:val="decimal"/>
      <w:lvlText w:val="%1."/>
      <w:lvlJc w:val="left"/>
      <w:pPr>
        <w:tabs>
          <w:tab w:val="num" w:pos="567"/>
        </w:tabs>
        <w:ind w:left="567" w:hanging="567"/>
      </w:pPr>
      <w:rPr>
        <w:rFonts w:hint="default"/>
        <w:i w:val="0"/>
        <w:color w:val="auto"/>
        <w:kern w:val="32"/>
        <w:sz w:val="28"/>
        <w:szCs w:val="32"/>
      </w:rPr>
    </w:lvl>
    <w:lvl w:ilvl="1">
      <w:start w:val="1"/>
      <w:numFmt w:val="decimal"/>
      <w:lvlRestart w:val="0"/>
      <w:lvlText w:val="%1.%2."/>
      <w:lvlJc w:val="left"/>
      <w:pPr>
        <w:tabs>
          <w:tab w:val="num" w:pos="567"/>
        </w:tabs>
        <w:ind w:left="567" w:hanging="567"/>
      </w:pPr>
      <w:rPr>
        <w:rFonts w:hint="default"/>
      </w:rPr>
    </w:lvl>
    <w:lvl w:ilvl="2">
      <w:start w:val="1"/>
      <w:numFmt w:val="decimal"/>
      <w:lvlRestart w:val="0"/>
      <w:lvlText w:val="%1.%2.%3."/>
      <w:lvlJc w:val="left"/>
      <w:pPr>
        <w:tabs>
          <w:tab w:val="num" w:pos="731"/>
        </w:tabs>
        <w:ind w:left="731" w:hanging="164"/>
      </w:pPr>
      <w:rPr>
        <w:rFonts w:hint="default"/>
      </w:rPr>
    </w:lvl>
    <w:lvl w:ilvl="3">
      <w:start w:val="1"/>
      <w:numFmt w:val="decimal"/>
      <w:lvlText w:val="%1.%2.%3.%4."/>
      <w:lvlJc w:val="left"/>
      <w:pPr>
        <w:tabs>
          <w:tab w:val="num" w:pos="731"/>
        </w:tabs>
        <w:ind w:left="731" w:hanging="164"/>
      </w:pPr>
      <w:rPr>
        <w:rFonts w:hint="default"/>
      </w:rPr>
    </w:lvl>
    <w:lvl w:ilvl="4">
      <w:start w:val="1"/>
      <w:numFmt w:val="decimal"/>
      <w:lvlText w:val="%1.%2.%3.%4.%5."/>
      <w:lvlJc w:val="left"/>
      <w:pPr>
        <w:tabs>
          <w:tab w:val="num" w:pos="1298"/>
        </w:tabs>
        <w:ind w:left="1298" w:hanging="731"/>
      </w:pPr>
      <w:rPr>
        <w:rFonts w:hint="default"/>
      </w:rPr>
    </w:lvl>
    <w:lvl w:ilvl="5">
      <w:start w:val="1"/>
      <w:numFmt w:val="decimal"/>
      <w:lvlText w:val="%1.%2.%3.%4.%5.%6."/>
      <w:lvlJc w:val="left"/>
      <w:pPr>
        <w:tabs>
          <w:tab w:val="num" w:pos="1298"/>
        </w:tabs>
        <w:ind w:left="1298" w:hanging="731"/>
      </w:pPr>
      <w:rPr>
        <w:rFonts w:hint="default"/>
      </w:rPr>
    </w:lvl>
    <w:lvl w:ilvl="6">
      <w:start w:val="1"/>
      <w:numFmt w:val="decimal"/>
      <w:lvlText w:val="%1.%2.%3.%4.%5.%6.%7."/>
      <w:lvlJc w:val="left"/>
      <w:pPr>
        <w:tabs>
          <w:tab w:val="num" w:pos="2956"/>
        </w:tabs>
        <w:ind w:left="2956" w:hanging="1298"/>
      </w:pPr>
      <w:rPr>
        <w:rFonts w:hint="default"/>
      </w:rPr>
    </w:lvl>
    <w:lvl w:ilvl="7">
      <w:start w:val="1"/>
      <w:numFmt w:val="decimal"/>
      <w:lvlText w:val="%1.%2.%3.%4.%5.%6.%7.%8."/>
      <w:lvlJc w:val="left"/>
      <w:pPr>
        <w:tabs>
          <w:tab w:val="num" w:pos="2956"/>
        </w:tabs>
        <w:ind w:left="2956" w:hanging="1298"/>
      </w:pPr>
      <w:rPr>
        <w:rFonts w:hint="default"/>
      </w:rPr>
    </w:lvl>
    <w:lvl w:ilvl="8">
      <w:start w:val="1"/>
      <w:numFmt w:val="decimal"/>
      <w:lvlText w:val="%1.%2.%3.%4.%5.%6.%7.%8.%9."/>
      <w:lvlJc w:val="left"/>
      <w:pPr>
        <w:tabs>
          <w:tab w:val="num" w:pos="2956"/>
        </w:tabs>
        <w:ind w:left="2956" w:hanging="1298"/>
      </w:pPr>
      <w:rPr>
        <w:rFonts w:hint="default"/>
      </w:rPr>
    </w:lvl>
  </w:abstractNum>
  <w:abstractNum w:abstractNumId="39">
    <w:nsid w:val="7CF460F1"/>
    <w:multiLevelType w:val="multilevel"/>
    <w:tmpl w:val="E50805FC"/>
    <w:numStyleLink w:val="111111"/>
  </w:abstractNum>
  <w:abstractNum w:abstractNumId="40">
    <w:nsid w:val="7D1E32D8"/>
    <w:multiLevelType w:val="multilevel"/>
    <w:tmpl w:val="6456CE6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firstLine="0"/>
      </w:pPr>
      <w:rPr>
        <w:rFonts w:hint="default"/>
      </w:rPr>
    </w:lvl>
    <w:lvl w:ilvl="3">
      <w:start w:val="1"/>
      <w:numFmt w:val="decimal"/>
      <w:lvlText w:val="%1.%2.%3.%4."/>
      <w:lvlJc w:val="left"/>
      <w:pPr>
        <w:tabs>
          <w:tab w:val="num" w:pos="1211"/>
        </w:tabs>
        <w:ind w:left="1211" w:hanging="851"/>
      </w:pPr>
      <w:rPr>
        <w:rFonts w:hint="default"/>
      </w:rPr>
    </w:lvl>
    <w:lvl w:ilvl="4">
      <w:start w:val="1"/>
      <w:numFmt w:val="decimal"/>
      <w:lvlText w:val="%1.%2.%3.%4.%5."/>
      <w:lvlJc w:val="left"/>
      <w:pPr>
        <w:tabs>
          <w:tab w:val="num" w:pos="1494"/>
        </w:tabs>
        <w:ind w:left="1494" w:hanging="1134"/>
      </w:pPr>
      <w:rPr>
        <w:rFonts w:hint="default"/>
      </w:rPr>
    </w:lvl>
    <w:lvl w:ilvl="5">
      <w:start w:val="1"/>
      <w:numFmt w:val="decimal"/>
      <w:lvlText w:val="%1.%2.%3.%4.%5.%6."/>
      <w:lvlJc w:val="left"/>
      <w:pPr>
        <w:tabs>
          <w:tab w:val="num" w:pos="2061"/>
        </w:tabs>
        <w:ind w:left="2061" w:hanging="1701"/>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num w:numId="1">
    <w:abstractNumId w:val="38"/>
  </w:num>
  <w:num w:numId="2">
    <w:abstractNumId w:val="37"/>
  </w:num>
  <w:num w:numId="3">
    <w:abstractNumId w:val="18"/>
  </w:num>
  <w:num w:numId="4">
    <w:abstractNumId w:val="30"/>
  </w:num>
  <w:num w:numId="5">
    <w:abstractNumId w:val="35"/>
  </w:num>
  <w:num w:numId="6">
    <w:abstractNumId w:val="17"/>
  </w:num>
  <w:num w:numId="7">
    <w:abstractNumId w:val="10"/>
  </w:num>
  <w:num w:numId="8">
    <w:abstractNumId w:val="28"/>
  </w:num>
  <w:num w:numId="9">
    <w:abstractNumId w:val="0"/>
  </w:num>
  <w:num w:numId="10">
    <w:abstractNumId w:val="39"/>
  </w:num>
  <w:num w:numId="11">
    <w:abstractNumId w:val="34"/>
  </w:num>
  <w:num w:numId="12">
    <w:abstractNumId w:val="2"/>
  </w:num>
  <w:num w:numId="13">
    <w:abstractNumId w:val="23"/>
  </w:num>
  <w:num w:numId="14">
    <w:abstractNumId w:val="31"/>
  </w:num>
  <w:num w:numId="15">
    <w:abstractNumId w:val="11"/>
  </w:num>
  <w:num w:numId="16">
    <w:abstractNumId w:val="15"/>
  </w:num>
  <w:num w:numId="17">
    <w:abstractNumId w:val="12"/>
  </w:num>
  <w:num w:numId="18">
    <w:abstractNumId w:val="14"/>
  </w:num>
  <w:num w:numId="19">
    <w:abstractNumId w:val="40"/>
  </w:num>
  <w:num w:numId="20">
    <w:abstractNumId w:val="16"/>
  </w:num>
  <w:num w:numId="21">
    <w:abstractNumId w:val="19"/>
  </w:num>
  <w:num w:numId="22">
    <w:abstractNumId w:val="1"/>
  </w:num>
  <w:num w:numId="23">
    <w:abstractNumId w:val="25"/>
  </w:num>
  <w:num w:numId="24">
    <w:abstractNumId w:val="36"/>
  </w:num>
  <w:num w:numId="25">
    <w:abstractNumId w:val="24"/>
  </w:num>
  <w:num w:numId="26">
    <w:abstractNumId w:val="32"/>
  </w:num>
  <w:num w:numId="27">
    <w:abstractNumId w:val="5"/>
  </w:num>
  <w:num w:numId="28">
    <w:abstractNumId w:val="33"/>
  </w:num>
  <w:num w:numId="29">
    <w:abstractNumId w:val="6"/>
  </w:num>
  <w:num w:numId="30">
    <w:abstractNumId w:val="13"/>
  </w:num>
  <w:num w:numId="31">
    <w:abstractNumId w:val="7"/>
  </w:num>
  <w:num w:numId="32">
    <w:abstractNumId w:val="20"/>
  </w:num>
  <w:num w:numId="33">
    <w:abstractNumId w:val="3"/>
  </w:num>
  <w:num w:numId="34">
    <w:abstractNumId w:val="22"/>
  </w:num>
  <w:num w:numId="35">
    <w:abstractNumId w:val="26"/>
  </w:num>
  <w:num w:numId="36">
    <w:abstractNumId w:val="21"/>
  </w:num>
  <w:num w:numId="37">
    <w:abstractNumId w:val="29"/>
  </w:num>
  <w:num w:numId="38">
    <w:abstractNumId w:val="9"/>
  </w:num>
  <w:num w:numId="39">
    <w:abstractNumId w:val="4"/>
  </w:num>
  <w:num w:numId="40">
    <w:abstractNumId w:val="8"/>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autoHyphenation/>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5E7"/>
    <w:rsid w:val="00004E1D"/>
    <w:rsid w:val="00010137"/>
    <w:rsid w:val="00011BC2"/>
    <w:rsid w:val="00014636"/>
    <w:rsid w:val="00041D37"/>
    <w:rsid w:val="00073F61"/>
    <w:rsid w:val="000861D6"/>
    <w:rsid w:val="00093FA7"/>
    <w:rsid w:val="00096928"/>
    <w:rsid w:val="0009723F"/>
    <w:rsid w:val="000A35E7"/>
    <w:rsid w:val="000C0E86"/>
    <w:rsid w:val="000C123D"/>
    <w:rsid w:val="000D2582"/>
    <w:rsid w:val="000E39AD"/>
    <w:rsid w:val="000F071D"/>
    <w:rsid w:val="001060E5"/>
    <w:rsid w:val="00107683"/>
    <w:rsid w:val="00120852"/>
    <w:rsid w:val="00133EC1"/>
    <w:rsid w:val="00136AB0"/>
    <w:rsid w:val="001450C3"/>
    <w:rsid w:val="00146EE7"/>
    <w:rsid w:val="00153F3C"/>
    <w:rsid w:val="00167189"/>
    <w:rsid w:val="001848EF"/>
    <w:rsid w:val="00190B7C"/>
    <w:rsid w:val="00192B1F"/>
    <w:rsid w:val="001A04D2"/>
    <w:rsid w:val="001A3BC2"/>
    <w:rsid w:val="001A5F5D"/>
    <w:rsid w:val="001B226D"/>
    <w:rsid w:val="001C2D04"/>
    <w:rsid w:val="001C4CA7"/>
    <w:rsid w:val="001C501E"/>
    <w:rsid w:val="001D1B3D"/>
    <w:rsid w:val="001D33C4"/>
    <w:rsid w:val="001E62C2"/>
    <w:rsid w:val="001F01CE"/>
    <w:rsid w:val="001F12CE"/>
    <w:rsid w:val="001F32A4"/>
    <w:rsid w:val="002010CE"/>
    <w:rsid w:val="00202986"/>
    <w:rsid w:val="00206DD0"/>
    <w:rsid w:val="002202FD"/>
    <w:rsid w:val="00220F20"/>
    <w:rsid w:val="00221605"/>
    <w:rsid w:val="00227B25"/>
    <w:rsid w:val="00230FBA"/>
    <w:rsid w:val="00236BBA"/>
    <w:rsid w:val="00243E8B"/>
    <w:rsid w:val="00245DA0"/>
    <w:rsid w:val="0025468F"/>
    <w:rsid w:val="002561DE"/>
    <w:rsid w:val="002639DB"/>
    <w:rsid w:val="00266BBF"/>
    <w:rsid w:val="00270B95"/>
    <w:rsid w:val="00272479"/>
    <w:rsid w:val="00280284"/>
    <w:rsid w:val="0028288F"/>
    <w:rsid w:val="002911F7"/>
    <w:rsid w:val="002944EA"/>
    <w:rsid w:val="0029531D"/>
    <w:rsid w:val="002C5962"/>
    <w:rsid w:val="002D0F79"/>
    <w:rsid w:val="002E6FC5"/>
    <w:rsid w:val="00303135"/>
    <w:rsid w:val="0030571A"/>
    <w:rsid w:val="00311B7D"/>
    <w:rsid w:val="003163E5"/>
    <w:rsid w:val="00342CD1"/>
    <w:rsid w:val="003552A5"/>
    <w:rsid w:val="003622FB"/>
    <w:rsid w:val="0036437C"/>
    <w:rsid w:val="00366CF9"/>
    <w:rsid w:val="0037028A"/>
    <w:rsid w:val="00372F19"/>
    <w:rsid w:val="00377B23"/>
    <w:rsid w:val="003832CC"/>
    <w:rsid w:val="00384D73"/>
    <w:rsid w:val="003952A3"/>
    <w:rsid w:val="003A16AD"/>
    <w:rsid w:val="003A2BE4"/>
    <w:rsid w:val="003A2D0F"/>
    <w:rsid w:val="003B1E5B"/>
    <w:rsid w:val="003B4E98"/>
    <w:rsid w:val="003C0720"/>
    <w:rsid w:val="003D1679"/>
    <w:rsid w:val="003E20D9"/>
    <w:rsid w:val="003E5B10"/>
    <w:rsid w:val="003E6307"/>
    <w:rsid w:val="003F7F5C"/>
    <w:rsid w:val="004032B8"/>
    <w:rsid w:val="00413B83"/>
    <w:rsid w:val="00417BAB"/>
    <w:rsid w:val="00417C90"/>
    <w:rsid w:val="00426E5D"/>
    <w:rsid w:val="00432DEB"/>
    <w:rsid w:val="00434948"/>
    <w:rsid w:val="00441F1A"/>
    <w:rsid w:val="00443CBA"/>
    <w:rsid w:val="004510E3"/>
    <w:rsid w:val="00451ED4"/>
    <w:rsid w:val="00456D55"/>
    <w:rsid w:val="00470987"/>
    <w:rsid w:val="0048150D"/>
    <w:rsid w:val="0049063D"/>
    <w:rsid w:val="004918E0"/>
    <w:rsid w:val="004B79E5"/>
    <w:rsid w:val="004C0814"/>
    <w:rsid w:val="004C0F2B"/>
    <w:rsid w:val="004D55A0"/>
    <w:rsid w:val="004D7ECD"/>
    <w:rsid w:val="004E4183"/>
    <w:rsid w:val="004E62C8"/>
    <w:rsid w:val="004E6EE4"/>
    <w:rsid w:val="004F06E5"/>
    <w:rsid w:val="004F2201"/>
    <w:rsid w:val="004F27F2"/>
    <w:rsid w:val="004F4519"/>
    <w:rsid w:val="004F4897"/>
    <w:rsid w:val="004F682A"/>
    <w:rsid w:val="00500490"/>
    <w:rsid w:val="00505D07"/>
    <w:rsid w:val="005128AB"/>
    <w:rsid w:val="00512C3B"/>
    <w:rsid w:val="00514DD8"/>
    <w:rsid w:val="00520421"/>
    <w:rsid w:val="00525A82"/>
    <w:rsid w:val="00532A64"/>
    <w:rsid w:val="00534498"/>
    <w:rsid w:val="005365C3"/>
    <w:rsid w:val="005448AB"/>
    <w:rsid w:val="00547094"/>
    <w:rsid w:val="00555DA5"/>
    <w:rsid w:val="00555EA8"/>
    <w:rsid w:val="00557D15"/>
    <w:rsid w:val="005619A3"/>
    <w:rsid w:val="00565F9E"/>
    <w:rsid w:val="0057274F"/>
    <w:rsid w:val="0057513A"/>
    <w:rsid w:val="00576A0F"/>
    <w:rsid w:val="00586579"/>
    <w:rsid w:val="005A155A"/>
    <w:rsid w:val="005A2CD9"/>
    <w:rsid w:val="005A6279"/>
    <w:rsid w:val="005B1C9B"/>
    <w:rsid w:val="005B2BC5"/>
    <w:rsid w:val="005C1A6C"/>
    <w:rsid w:val="005C60F5"/>
    <w:rsid w:val="005D082B"/>
    <w:rsid w:val="005D1770"/>
    <w:rsid w:val="005D7D13"/>
    <w:rsid w:val="005E0CEE"/>
    <w:rsid w:val="005E6917"/>
    <w:rsid w:val="005F686D"/>
    <w:rsid w:val="005F7978"/>
    <w:rsid w:val="00604EEA"/>
    <w:rsid w:val="00606C20"/>
    <w:rsid w:val="00610172"/>
    <w:rsid w:val="00623B4B"/>
    <w:rsid w:val="0063159E"/>
    <w:rsid w:val="00645474"/>
    <w:rsid w:val="0065778E"/>
    <w:rsid w:val="00657C5B"/>
    <w:rsid w:val="006608D0"/>
    <w:rsid w:val="00664AF6"/>
    <w:rsid w:val="006664B3"/>
    <w:rsid w:val="0067306F"/>
    <w:rsid w:val="006805F7"/>
    <w:rsid w:val="006826B1"/>
    <w:rsid w:val="0068324E"/>
    <w:rsid w:val="00695BEB"/>
    <w:rsid w:val="006B6815"/>
    <w:rsid w:val="006C1BBD"/>
    <w:rsid w:val="006D019E"/>
    <w:rsid w:val="006D1F78"/>
    <w:rsid w:val="006D20EC"/>
    <w:rsid w:val="006D7320"/>
    <w:rsid w:val="006E25F6"/>
    <w:rsid w:val="006E2EE0"/>
    <w:rsid w:val="006E3C46"/>
    <w:rsid w:val="006E3C7B"/>
    <w:rsid w:val="006F316E"/>
    <w:rsid w:val="006F5DD8"/>
    <w:rsid w:val="00700C6F"/>
    <w:rsid w:val="007038F0"/>
    <w:rsid w:val="00706E9A"/>
    <w:rsid w:val="00711287"/>
    <w:rsid w:val="00712828"/>
    <w:rsid w:val="007254D9"/>
    <w:rsid w:val="00727DC9"/>
    <w:rsid w:val="00737866"/>
    <w:rsid w:val="00753459"/>
    <w:rsid w:val="0077485F"/>
    <w:rsid w:val="00782D07"/>
    <w:rsid w:val="00787803"/>
    <w:rsid w:val="00796D0F"/>
    <w:rsid w:val="007A098A"/>
    <w:rsid w:val="007A5E91"/>
    <w:rsid w:val="007C4632"/>
    <w:rsid w:val="007D3385"/>
    <w:rsid w:val="007D7B11"/>
    <w:rsid w:val="007F056F"/>
    <w:rsid w:val="007F28EF"/>
    <w:rsid w:val="007F3DFE"/>
    <w:rsid w:val="008015E3"/>
    <w:rsid w:val="0080625A"/>
    <w:rsid w:val="00827173"/>
    <w:rsid w:val="00832D20"/>
    <w:rsid w:val="00834BEB"/>
    <w:rsid w:val="00842E91"/>
    <w:rsid w:val="00844BB3"/>
    <w:rsid w:val="00845956"/>
    <w:rsid w:val="008562FC"/>
    <w:rsid w:val="00860935"/>
    <w:rsid w:val="00870B4F"/>
    <w:rsid w:val="008764CB"/>
    <w:rsid w:val="00880FBA"/>
    <w:rsid w:val="008B52F0"/>
    <w:rsid w:val="008C282B"/>
    <w:rsid w:val="008C4E99"/>
    <w:rsid w:val="008D0A76"/>
    <w:rsid w:val="008D36EE"/>
    <w:rsid w:val="009150E5"/>
    <w:rsid w:val="009154EA"/>
    <w:rsid w:val="00925A05"/>
    <w:rsid w:val="009345E1"/>
    <w:rsid w:val="00936767"/>
    <w:rsid w:val="00945DFA"/>
    <w:rsid w:val="0095168C"/>
    <w:rsid w:val="00952B10"/>
    <w:rsid w:val="00956596"/>
    <w:rsid w:val="00956614"/>
    <w:rsid w:val="00956FE3"/>
    <w:rsid w:val="0096359E"/>
    <w:rsid w:val="0098029B"/>
    <w:rsid w:val="00993CC7"/>
    <w:rsid w:val="00994662"/>
    <w:rsid w:val="009B30B9"/>
    <w:rsid w:val="009B33C2"/>
    <w:rsid w:val="009C2240"/>
    <w:rsid w:val="009C2728"/>
    <w:rsid w:val="009E443E"/>
    <w:rsid w:val="009E7654"/>
    <w:rsid w:val="009F0E46"/>
    <w:rsid w:val="009F7BE6"/>
    <w:rsid w:val="00A035B8"/>
    <w:rsid w:val="00A12792"/>
    <w:rsid w:val="00A137D5"/>
    <w:rsid w:val="00A1726C"/>
    <w:rsid w:val="00A30BA9"/>
    <w:rsid w:val="00A47D18"/>
    <w:rsid w:val="00A51EB9"/>
    <w:rsid w:val="00A54A91"/>
    <w:rsid w:val="00A62436"/>
    <w:rsid w:val="00A67777"/>
    <w:rsid w:val="00A7649D"/>
    <w:rsid w:val="00A77A2E"/>
    <w:rsid w:val="00A84E06"/>
    <w:rsid w:val="00A93A34"/>
    <w:rsid w:val="00AA15F2"/>
    <w:rsid w:val="00AA3D38"/>
    <w:rsid w:val="00AA474A"/>
    <w:rsid w:val="00AC120C"/>
    <w:rsid w:val="00AC5223"/>
    <w:rsid w:val="00AC61F6"/>
    <w:rsid w:val="00AD641A"/>
    <w:rsid w:val="00AE3637"/>
    <w:rsid w:val="00AE6A2B"/>
    <w:rsid w:val="00AF26D8"/>
    <w:rsid w:val="00AF6591"/>
    <w:rsid w:val="00AF6CDB"/>
    <w:rsid w:val="00B0607F"/>
    <w:rsid w:val="00B10CA7"/>
    <w:rsid w:val="00B11217"/>
    <w:rsid w:val="00B26E19"/>
    <w:rsid w:val="00B27113"/>
    <w:rsid w:val="00B436FC"/>
    <w:rsid w:val="00B52051"/>
    <w:rsid w:val="00B74258"/>
    <w:rsid w:val="00B77013"/>
    <w:rsid w:val="00B7735B"/>
    <w:rsid w:val="00B82C78"/>
    <w:rsid w:val="00B82C81"/>
    <w:rsid w:val="00B83132"/>
    <w:rsid w:val="00B84A91"/>
    <w:rsid w:val="00B86C7F"/>
    <w:rsid w:val="00B92697"/>
    <w:rsid w:val="00BA186B"/>
    <w:rsid w:val="00BA7D19"/>
    <w:rsid w:val="00BB6C60"/>
    <w:rsid w:val="00BD0E9A"/>
    <w:rsid w:val="00BE143F"/>
    <w:rsid w:val="00BE15EF"/>
    <w:rsid w:val="00BE15FD"/>
    <w:rsid w:val="00BE4D3A"/>
    <w:rsid w:val="00BE6335"/>
    <w:rsid w:val="00BF268F"/>
    <w:rsid w:val="00BF49E2"/>
    <w:rsid w:val="00C02217"/>
    <w:rsid w:val="00C044C8"/>
    <w:rsid w:val="00C074CB"/>
    <w:rsid w:val="00C20755"/>
    <w:rsid w:val="00C20FFB"/>
    <w:rsid w:val="00C30231"/>
    <w:rsid w:val="00C30F9F"/>
    <w:rsid w:val="00C3711D"/>
    <w:rsid w:val="00C43DB3"/>
    <w:rsid w:val="00C4779A"/>
    <w:rsid w:val="00C47EE9"/>
    <w:rsid w:val="00C54445"/>
    <w:rsid w:val="00C5705C"/>
    <w:rsid w:val="00C74B87"/>
    <w:rsid w:val="00C84DD5"/>
    <w:rsid w:val="00C867DF"/>
    <w:rsid w:val="00C90F83"/>
    <w:rsid w:val="00CA0C94"/>
    <w:rsid w:val="00CA3914"/>
    <w:rsid w:val="00CA6B91"/>
    <w:rsid w:val="00CB02E3"/>
    <w:rsid w:val="00CB246A"/>
    <w:rsid w:val="00CB5FEA"/>
    <w:rsid w:val="00CB6BAC"/>
    <w:rsid w:val="00CB75ED"/>
    <w:rsid w:val="00CC6133"/>
    <w:rsid w:val="00CC6922"/>
    <w:rsid w:val="00CD49A9"/>
    <w:rsid w:val="00CD4B11"/>
    <w:rsid w:val="00CD5FC9"/>
    <w:rsid w:val="00CE084D"/>
    <w:rsid w:val="00CE61F7"/>
    <w:rsid w:val="00CF2F13"/>
    <w:rsid w:val="00CF339B"/>
    <w:rsid w:val="00D02F70"/>
    <w:rsid w:val="00D2493B"/>
    <w:rsid w:val="00D27931"/>
    <w:rsid w:val="00D316C1"/>
    <w:rsid w:val="00D317EE"/>
    <w:rsid w:val="00D335D4"/>
    <w:rsid w:val="00D53979"/>
    <w:rsid w:val="00D612EF"/>
    <w:rsid w:val="00D61E0B"/>
    <w:rsid w:val="00D66DA2"/>
    <w:rsid w:val="00D70FEB"/>
    <w:rsid w:val="00DA23F9"/>
    <w:rsid w:val="00DA263E"/>
    <w:rsid w:val="00DC2347"/>
    <w:rsid w:val="00DD46CE"/>
    <w:rsid w:val="00DD4A62"/>
    <w:rsid w:val="00E009B1"/>
    <w:rsid w:val="00E10747"/>
    <w:rsid w:val="00E2083C"/>
    <w:rsid w:val="00E25CA6"/>
    <w:rsid w:val="00E30123"/>
    <w:rsid w:val="00E41D08"/>
    <w:rsid w:val="00E450D4"/>
    <w:rsid w:val="00E46F7F"/>
    <w:rsid w:val="00E52E8F"/>
    <w:rsid w:val="00E6307C"/>
    <w:rsid w:val="00E66459"/>
    <w:rsid w:val="00E82ED2"/>
    <w:rsid w:val="00E83F47"/>
    <w:rsid w:val="00E852E6"/>
    <w:rsid w:val="00E91D7E"/>
    <w:rsid w:val="00E9455E"/>
    <w:rsid w:val="00E94F4A"/>
    <w:rsid w:val="00EA0385"/>
    <w:rsid w:val="00EA1C8D"/>
    <w:rsid w:val="00EB1A48"/>
    <w:rsid w:val="00EB5475"/>
    <w:rsid w:val="00EE0524"/>
    <w:rsid w:val="00EE0A5C"/>
    <w:rsid w:val="00EE4B87"/>
    <w:rsid w:val="00EE70F0"/>
    <w:rsid w:val="00EF0FDE"/>
    <w:rsid w:val="00F00196"/>
    <w:rsid w:val="00F001C1"/>
    <w:rsid w:val="00F03B27"/>
    <w:rsid w:val="00F1611E"/>
    <w:rsid w:val="00F17E5F"/>
    <w:rsid w:val="00F23B58"/>
    <w:rsid w:val="00F25734"/>
    <w:rsid w:val="00F328F2"/>
    <w:rsid w:val="00F3319E"/>
    <w:rsid w:val="00F33D08"/>
    <w:rsid w:val="00F40635"/>
    <w:rsid w:val="00F513FB"/>
    <w:rsid w:val="00F65E87"/>
    <w:rsid w:val="00F677A1"/>
    <w:rsid w:val="00F74BAC"/>
    <w:rsid w:val="00F8096C"/>
    <w:rsid w:val="00F85424"/>
    <w:rsid w:val="00F9200D"/>
    <w:rsid w:val="00FA189D"/>
    <w:rsid w:val="00FA5219"/>
    <w:rsid w:val="00FA5EEB"/>
    <w:rsid w:val="00FA6043"/>
    <w:rsid w:val="00FB41DF"/>
    <w:rsid w:val="00FB4D46"/>
    <w:rsid w:val="00FB510B"/>
    <w:rsid w:val="00FB60DC"/>
    <w:rsid w:val="00FD1F89"/>
    <w:rsid w:val="00FD5743"/>
    <w:rsid w:val="00FF2A5B"/>
    <w:rsid w:val="00FF7531"/>
  </w:rsids>
  <m:mathPr>
    <m:mathFont m:val="Cambria Math"/>
    <m:brkBin m:val="before"/>
    <m:brkBinSub m:val="--"/>
    <m:smallFrac m:val="0"/>
    <m:dispDef/>
    <m:lMargin m:val="0"/>
    <m:rMargin m:val="0"/>
    <m:defJc m:val="centerGroup"/>
    <m:wrapIndent m:val="1440"/>
    <m:intLim m:val="subSup"/>
    <m:naryLim m:val="undOvr"/>
  </m:mathPr>
  <w:themeFontLang w:val="fi-FI"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EF862E36-9C4E-4F57-BC4F-019A6E3E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i-FI" w:eastAsia="fi-FI" w:bidi="th-TH"/>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86579"/>
    <w:pPr>
      <w:spacing w:line="240" w:lineRule="atLeast"/>
    </w:pPr>
    <w:rPr>
      <w:sz w:val="22"/>
      <w:szCs w:val="24"/>
      <w:lang w:eastAsia="zh-CN" w:bidi="ar-SA"/>
    </w:rPr>
  </w:style>
  <w:style w:type="paragraph" w:styleId="Otsikko1">
    <w:name w:val="heading 1"/>
    <w:basedOn w:val="Normaali"/>
    <w:next w:val="Paragraph"/>
    <w:qFormat/>
    <w:rsid w:val="00A93A34"/>
    <w:pPr>
      <w:keepNext/>
      <w:spacing w:before="240" w:after="240"/>
      <w:outlineLvl w:val="0"/>
    </w:pPr>
    <w:rPr>
      <w:rFonts w:cs="Arial"/>
      <w:b/>
      <w:kern w:val="32"/>
      <w:szCs w:val="32"/>
    </w:rPr>
  </w:style>
  <w:style w:type="paragraph" w:styleId="Otsikko2">
    <w:name w:val="heading 2"/>
    <w:basedOn w:val="Normaali"/>
    <w:next w:val="Paragraph"/>
    <w:qFormat/>
    <w:rsid w:val="00A93A34"/>
    <w:pPr>
      <w:keepNext/>
      <w:spacing w:before="240" w:after="240"/>
      <w:outlineLvl w:val="1"/>
    </w:pPr>
    <w:rPr>
      <w:rFonts w:cs="Arial"/>
      <w:szCs w:val="28"/>
    </w:rPr>
  </w:style>
  <w:style w:type="paragraph" w:styleId="Otsikko3">
    <w:name w:val="heading 3"/>
    <w:basedOn w:val="Normaali"/>
    <w:next w:val="Paragraph"/>
    <w:qFormat/>
    <w:rsid w:val="00A93A34"/>
    <w:pPr>
      <w:keepNext/>
      <w:spacing w:before="240" w:after="240"/>
      <w:outlineLvl w:val="2"/>
    </w:pPr>
    <w:rPr>
      <w:rFonts w:cs="Arial"/>
      <w:bCs/>
      <w:szCs w:val="26"/>
    </w:rPr>
  </w:style>
  <w:style w:type="paragraph" w:styleId="Otsikko4">
    <w:name w:val="heading 4"/>
    <w:basedOn w:val="Normaali"/>
    <w:next w:val="Paragraph"/>
    <w:qFormat/>
    <w:rsid w:val="00A93A34"/>
    <w:pPr>
      <w:keepNext/>
      <w:spacing w:before="240" w:after="240"/>
      <w:outlineLvl w:val="3"/>
    </w:pPr>
    <w:rPr>
      <w:bCs/>
      <w:szCs w:val="28"/>
    </w:rPr>
  </w:style>
  <w:style w:type="paragraph" w:styleId="Otsikko5">
    <w:name w:val="heading 5"/>
    <w:basedOn w:val="Normaali"/>
    <w:next w:val="Paragraph"/>
    <w:qFormat/>
    <w:rsid w:val="00A93A34"/>
    <w:pPr>
      <w:spacing w:before="240" w:after="240"/>
      <w:outlineLvl w:val="4"/>
    </w:pPr>
    <w:rPr>
      <w:bCs/>
      <w:iCs/>
      <w:szCs w:val="26"/>
    </w:rPr>
  </w:style>
  <w:style w:type="paragraph" w:styleId="Otsikko6">
    <w:name w:val="heading 6"/>
    <w:basedOn w:val="Normaali"/>
    <w:next w:val="Paragraph"/>
    <w:rsid w:val="00A93A34"/>
    <w:pPr>
      <w:spacing w:before="240" w:after="240"/>
      <w:outlineLvl w:val="5"/>
    </w:pPr>
    <w:rPr>
      <w:bCs/>
      <w:szCs w:val="22"/>
    </w:rPr>
  </w:style>
  <w:style w:type="paragraph" w:styleId="Otsikko7">
    <w:name w:val="heading 7"/>
    <w:basedOn w:val="Normaali"/>
    <w:next w:val="Paragraph"/>
    <w:rsid w:val="00A93A34"/>
    <w:pPr>
      <w:spacing w:before="240" w:after="240"/>
      <w:outlineLvl w:val="6"/>
    </w:pPr>
  </w:style>
  <w:style w:type="paragraph" w:styleId="Otsikko8">
    <w:name w:val="heading 8"/>
    <w:basedOn w:val="Normaali"/>
    <w:next w:val="Paragraph"/>
    <w:rsid w:val="00A93A34"/>
    <w:pPr>
      <w:spacing w:before="240" w:after="240"/>
      <w:outlineLvl w:val="7"/>
    </w:pPr>
    <w:rPr>
      <w:iCs/>
    </w:rPr>
  </w:style>
  <w:style w:type="paragraph" w:styleId="Otsikko9">
    <w:name w:val="heading 9"/>
    <w:basedOn w:val="Normaali"/>
    <w:next w:val="Normaali"/>
    <w:rsid w:val="00A93A34"/>
    <w:pPr>
      <w:spacing w:before="240" w:after="24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7F056F"/>
    <w:pPr>
      <w:tabs>
        <w:tab w:val="center" w:pos="4819"/>
        <w:tab w:val="right" w:pos="9638"/>
      </w:tabs>
    </w:pPr>
  </w:style>
  <w:style w:type="paragraph" w:styleId="Alatunniste">
    <w:name w:val="footer"/>
    <w:basedOn w:val="Normaali"/>
    <w:link w:val="AlatunnisteChar"/>
    <w:qFormat/>
    <w:rsid w:val="005A155A"/>
    <w:pPr>
      <w:tabs>
        <w:tab w:val="center" w:pos="4819"/>
        <w:tab w:val="right" w:pos="9638"/>
      </w:tabs>
      <w:spacing w:line="240" w:lineRule="auto"/>
    </w:pPr>
  </w:style>
  <w:style w:type="paragraph" w:customStyle="1" w:styleId="Paragraph">
    <w:name w:val="Paragraph"/>
    <w:basedOn w:val="Normaali"/>
    <w:rsid w:val="007F056F"/>
    <w:pPr>
      <w:ind w:left="2608"/>
    </w:pPr>
  </w:style>
  <w:style w:type="paragraph" w:customStyle="1" w:styleId="ListHeader">
    <w:name w:val="List Header"/>
    <w:basedOn w:val="Otsikko1"/>
    <w:next w:val="Paragraph"/>
    <w:qFormat/>
    <w:rsid w:val="00A93A34"/>
    <w:pPr>
      <w:numPr>
        <w:numId w:val="23"/>
      </w:numPr>
    </w:pPr>
    <w:rPr>
      <w:b w:val="0"/>
    </w:rPr>
  </w:style>
  <w:style w:type="character" w:customStyle="1" w:styleId="AlatunnisteChar">
    <w:name w:val="Alatunniste Char"/>
    <w:basedOn w:val="Kappaleenoletusfontti"/>
    <w:link w:val="Alatunniste"/>
    <w:rsid w:val="005A155A"/>
    <w:rPr>
      <w:sz w:val="22"/>
      <w:szCs w:val="24"/>
      <w:lang w:val="en-GB" w:eastAsia="zh-CN" w:bidi="ar-SA"/>
    </w:rPr>
  </w:style>
  <w:style w:type="table" w:styleId="TaulukkoRuudukko">
    <w:name w:val="Table Grid"/>
    <w:basedOn w:val="Normaalitaulukko"/>
    <w:rsid w:val="001848EF"/>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ank">
    <w:name w:val="blank"/>
    <w:basedOn w:val="Normaali"/>
    <w:rsid w:val="005A155A"/>
    <w:pPr>
      <w:spacing w:line="120" w:lineRule="auto"/>
    </w:pPr>
    <w:rPr>
      <w:color w:val="8C8A7A"/>
      <w:sz w:val="2"/>
    </w:rPr>
  </w:style>
  <w:style w:type="paragraph" w:customStyle="1" w:styleId="Bullets">
    <w:name w:val="Bullets"/>
    <w:basedOn w:val="Normaali"/>
    <w:qFormat/>
    <w:rsid w:val="00220F20"/>
    <w:pPr>
      <w:numPr>
        <w:numId w:val="31"/>
      </w:numPr>
    </w:pPr>
  </w:style>
  <w:style w:type="paragraph" w:styleId="Leiptekstin1rivinsisennys">
    <w:name w:val="Body Text First Indent"/>
    <w:basedOn w:val="Normaali"/>
    <w:qFormat/>
    <w:rsid w:val="003163E5"/>
    <w:pPr>
      <w:ind w:left="2608" w:hanging="2608"/>
    </w:pPr>
  </w:style>
  <w:style w:type="numbering" w:styleId="111111">
    <w:name w:val="Outline List 2"/>
    <w:basedOn w:val="Eiluetteloa"/>
    <w:rsid w:val="00A93A34"/>
    <w:pPr>
      <w:numPr>
        <w:numId w:val="4"/>
      </w:numPr>
    </w:pPr>
  </w:style>
  <w:style w:type="paragraph" w:customStyle="1" w:styleId="ListNumbered">
    <w:name w:val="List Numbered"/>
    <w:basedOn w:val="Paragraph"/>
    <w:qFormat/>
    <w:rsid w:val="00B10CA7"/>
    <w:pPr>
      <w:numPr>
        <w:numId w:val="35"/>
      </w:numPr>
    </w:pPr>
  </w:style>
  <w:style w:type="paragraph" w:customStyle="1" w:styleId="ListNumberedC1">
    <w:name w:val="List Numbered C1"/>
    <w:basedOn w:val="ListNumbered"/>
    <w:qFormat/>
    <w:rsid w:val="006805F7"/>
    <w:pPr>
      <w:tabs>
        <w:tab w:val="clear" w:pos="0"/>
      </w:tabs>
      <w:ind w:left="2608" w:hanging="1304"/>
    </w:pPr>
  </w:style>
  <w:style w:type="paragraph" w:styleId="Seliteteksti">
    <w:name w:val="Balloon Text"/>
    <w:basedOn w:val="Normaali"/>
    <w:link w:val="SelitetekstiChar"/>
    <w:rsid w:val="003622FB"/>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3622FB"/>
    <w:rPr>
      <w:rFonts w:ascii="Tahoma" w:hAnsi="Tahoma" w:cs="Tahoma"/>
      <w:sz w:val="16"/>
      <w:szCs w:val="16"/>
      <w:lang w:eastAsia="zh-CN" w:bidi="ar-SA"/>
    </w:rPr>
  </w:style>
  <w:style w:type="paragraph" w:styleId="Luettelokappale">
    <w:name w:val="List Paragraph"/>
    <w:basedOn w:val="Normaali"/>
    <w:uiPriority w:val="34"/>
    <w:qFormat/>
    <w:rsid w:val="00CE084D"/>
    <w:pPr>
      <w:ind w:left="720"/>
      <w:contextualSpacing/>
    </w:pPr>
  </w:style>
  <w:style w:type="character" w:styleId="Hyperlinkki">
    <w:name w:val="Hyperlink"/>
    <w:basedOn w:val="Kappaleenoletusfontti"/>
    <w:uiPriority w:val="99"/>
    <w:semiHidden/>
    <w:unhideWhenUsed/>
    <w:rsid w:val="00782D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420368">
      <w:bodyDiv w:val="1"/>
      <w:marLeft w:val="0"/>
      <w:marRight w:val="0"/>
      <w:marTop w:val="0"/>
      <w:marBottom w:val="0"/>
      <w:divBdr>
        <w:top w:val="none" w:sz="0" w:space="0" w:color="auto"/>
        <w:left w:val="none" w:sz="0" w:space="0" w:color="auto"/>
        <w:bottom w:val="none" w:sz="0" w:space="0" w:color="auto"/>
        <w:right w:val="none" w:sz="0" w:space="0" w:color="auto"/>
      </w:divBdr>
    </w:div>
    <w:div w:id="796488032">
      <w:bodyDiv w:val="1"/>
      <w:marLeft w:val="0"/>
      <w:marRight w:val="0"/>
      <w:marTop w:val="0"/>
      <w:marBottom w:val="0"/>
      <w:divBdr>
        <w:top w:val="none" w:sz="0" w:space="0" w:color="auto"/>
        <w:left w:val="none" w:sz="0" w:space="0" w:color="auto"/>
        <w:bottom w:val="none" w:sz="0" w:space="0" w:color="auto"/>
        <w:right w:val="none" w:sz="0" w:space="0" w:color="auto"/>
      </w:divBdr>
    </w:div>
    <w:div w:id="1235972661">
      <w:bodyDiv w:val="1"/>
      <w:marLeft w:val="0"/>
      <w:marRight w:val="0"/>
      <w:marTop w:val="0"/>
      <w:marBottom w:val="0"/>
      <w:divBdr>
        <w:top w:val="none" w:sz="0" w:space="0" w:color="auto"/>
        <w:left w:val="none" w:sz="0" w:space="0" w:color="auto"/>
        <w:bottom w:val="none" w:sz="0" w:space="0" w:color="auto"/>
        <w:right w:val="none" w:sz="0" w:space="0" w:color="auto"/>
      </w:divBdr>
      <w:divsChild>
        <w:div w:id="1759325029">
          <w:marLeft w:val="0"/>
          <w:marRight w:val="0"/>
          <w:marTop w:val="0"/>
          <w:marBottom w:val="0"/>
          <w:divBdr>
            <w:top w:val="none" w:sz="0" w:space="0" w:color="auto"/>
            <w:left w:val="none" w:sz="0" w:space="0" w:color="auto"/>
            <w:bottom w:val="none" w:sz="0" w:space="0" w:color="auto"/>
            <w:right w:val="none" w:sz="0" w:space="0" w:color="auto"/>
          </w:divBdr>
          <w:divsChild>
            <w:div w:id="1083453239">
              <w:marLeft w:val="3675"/>
              <w:marRight w:val="3675"/>
              <w:marTop w:val="375"/>
              <w:marBottom w:val="0"/>
              <w:divBdr>
                <w:top w:val="none" w:sz="0" w:space="0" w:color="auto"/>
                <w:left w:val="none" w:sz="0" w:space="0" w:color="auto"/>
                <w:bottom w:val="none" w:sz="0" w:space="0" w:color="auto"/>
                <w:right w:val="none" w:sz="0" w:space="0" w:color="auto"/>
              </w:divBdr>
              <w:divsChild>
                <w:div w:id="1524512813">
                  <w:marLeft w:val="0"/>
                  <w:marRight w:val="0"/>
                  <w:marTop w:val="0"/>
                  <w:marBottom w:val="0"/>
                  <w:divBdr>
                    <w:top w:val="none" w:sz="0" w:space="0" w:color="auto"/>
                    <w:left w:val="none" w:sz="0" w:space="0" w:color="auto"/>
                    <w:bottom w:val="none" w:sz="0" w:space="0" w:color="auto"/>
                    <w:right w:val="none" w:sz="0" w:space="0" w:color="auto"/>
                  </w:divBdr>
                  <w:divsChild>
                    <w:div w:id="1960719286">
                      <w:marLeft w:val="0"/>
                      <w:marRight w:val="0"/>
                      <w:marTop w:val="0"/>
                      <w:marBottom w:val="0"/>
                      <w:divBdr>
                        <w:top w:val="single" w:sz="6" w:space="0" w:color="D9D9D9"/>
                        <w:left w:val="none" w:sz="0" w:space="0" w:color="auto"/>
                        <w:bottom w:val="single" w:sz="6" w:space="0" w:color="D9D9D9"/>
                        <w:right w:val="none" w:sz="0" w:space="0" w:color="auto"/>
                      </w:divBdr>
                    </w:div>
                  </w:divsChild>
                </w:div>
              </w:divsChild>
            </w:div>
          </w:divsChild>
        </w:div>
      </w:divsChild>
    </w:div>
    <w:div w:id="172826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Kirkkohallitus">
      <a:dk1>
        <a:srgbClr val="000000"/>
      </a:dk1>
      <a:lt1>
        <a:sysClr val="window" lastClr="FFFFFF"/>
      </a:lt1>
      <a:dk2>
        <a:srgbClr val="5A2181"/>
      </a:dk2>
      <a:lt2>
        <a:srgbClr val="FFD600"/>
      </a:lt2>
      <a:accent1>
        <a:srgbClr val="BD32BA"/>
      </a:accent1>
      <a:accent2>
        <a:srgbClr val="5A2181"/>
      </a:accent2>
      <a:accent3>
        <a:srgbClr val="0085CF"/>
      </a:accent3>
      <a:accent4>
        <a:srgbClr val="81AE38"/>
      </a:accent4>
      <a:accent5>
        <a:srgbClr val="00AF4C"/>
      </a:accent5>
      <a:accent6>
        <a:srgbClr val="FF5800"/>
      </a:accent6>
      <a:hlink>
        <a:srgbClr val="BD32BA"/>
      </a:hlink>
      <a:folHlink>
        <a:srgbClr val="5A2181"/>
      </a:folHlink>
    </a:clrScheme>
    <a:fontScheme name="Kirkkohallitus (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10130</Characters>
  <Application>Microsoft Office Word</Application>
  <DocSecurity>4</DocSecurity>
  <Lines>84</Lines>
  <Paragraphs>22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Kirkkohallitus Word Template</vt:lpstr>
      <vt:lpstr>Kirkkohallitus Word Template</vt:lpstr>
    </vt:vector>
  </TitlesOfParts>
  <Manager>Kirkkohallitus</Manager>
  <Company>grow.</Company>
  <LinksUpToDate>false</LinksUpToDate>
  <CharactersWithSpaces>11358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Kirkkohallitus Word Template</dc:title>
  <dc:subject>bloanko</dc:subject>
  <dc:creator>kkh</dc:creator>
  <cp:lastModifiedBy>Soini Annariina (Kirkkohallitus)</cp:lastModifiedBy>
  <cp:revision>2</cp:revision>
  <cp:lastPrinted>2014-05-08T17:32:00Z</cp:lastPrinted>
  <dcterms:created xsi:type="dcterms:W3CDTF">2014-05-09T07:34:00Z</dcterms:created>
  <dcterms:modified xsi:type="dcterms:W3CDTF">2014-05-09T07:34:00Z</dcterms:modified>
</cp:coreProperties>
</file>